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8DD" w:rsidRDefault="00744766" w:rsidP="00744766">
      <w:pPr>
        <w:pStyle w:val="Title"/>
      </w:pPr>
      <w:r>
        <w:t xml:space="preserve">Instrumentele </w:t>
      </w:r>
      <w:proofErr w:type="spellStart"/>
      <w:r>
        <w:t>vaardigeheden</w:t>
      </w:r>
      <w:proofErr w:type="spellEnd"/>
      <w:r>
        <w:t>, glaswerk</w:t>
      </w:r>
    </w:p>
    <w:p w:rsidR="00744766" w:rsidRDefault="00744766" w:rsidP="00744766">
      <w:r>
        <w:t xml:space="preserve">Gemaakt door:Niels </w:t>
      </w:r>
      <w:proofErr w:type="spellStart"/>
      <w:r>
        <w:t>Morsink</w:t>
      </w:r>
      <w:proofErr w:type="spellEnd"/>
      <w:r>
        <w:t xml:space="preserve"> en </w:t>
      </w:r>
      <w:proofErr w:type="spellStart"/>
      <w:r>
        <w:t>Nika</w:t>
      </w:r>
      <w:proofErr w:type="spellEnd"/>
      <w:r>
        <w:t xml:space="preserve"> </w:t>
      </w:r>
      <w:proofErr w:type="spellStart"/>
      <w:proofErr w:type="gramStart"/>
      <w:r>
        <w:t>Gevelaar</w:t>
      </w:r>
      <w:proofErr w:type="spellEnd"/>
      <w:r>
        <w:t xml:space="preserve">  </w:t>
      </w:r>
      <w:proofErr w:type="gramEnd"/>
      <w:r>
        <w:t>Klas:4H7 datum:06-10-09</w:t>
      </w:r>
    </w:p>
    <w:p w:rsidR="00744766" w:rsidRDefault="00744766" w:rsidP="00744766">
      <w:pPr>
        <w:pStyle w:val="NoSpacing"/>
        <w:jc w:val="right"/>
      </w:pPr>
    </w:p>
    <w:p w:rsidR="00744766" w:rsidRDefault="00744766" w:rsidP="003F5AF3"/>
    <w:p w:rsidR="00744766" w:rsidRDefault="003F5AF3" w:rsidP="003F5AF3">
      <w:r>
        <w:rPr>
          <w:noProof/>
        </w:rPr>
        <w:drawing>
          <wp:anchor distT="0" distB="0" distL="114300" distR="114300" simplePos="0" relativeHeight="251660288" behindDoc="1" locked="0" layoutInCell="1" allowOverlap="1">
            <wp:simplePos x="0" y="0"/>
            <wp:positionH relativeFrom="column">
              <wp:posOffset>3143250</wp:posOffset>
            </wp:positionH>
            <wp:positionV relativeFrom="paragraph">
              <wp:posOffset>-1905</wp:posOffset>
            </wp:positionV>
            <wp:extent cx="2358390" cy="2360930"/>
            <wp:effectExtent l="19050" t="0" r="3810" b="0"/>
            <wp:wrapNone/>
            <wp:docPr id="10" name="Picture 10" descr="http://www.interlab-bv.nl/image_bank/40e5297cab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nterlab-bv.nl/image_bank/40e5297cab610.jpg"/>
                    <pic:cNvPicPr>
                      <a:picLocks noChangeAspect="1" noChangeArrowheads="1"/>
                    </pic:cNvPicPr>
                  </pic:nvPicPr>
                  <pic:blipFill>
                    <a:blip r:embed="rId6" cstate="print"/>
                    <a:srcRect/>
                    <a:stretch>
                      <a:fillRect/>
                    </a:stretch>
                  </pic:blipFill>
                  <pic:spPr bwMode="auto">
                    <a:xfrm>
                      <a:off x="0" y="0"/>
                      <a:ext cx="2358390" cy="236093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455930</wp:posOffset>
            </wp:positionH>
            <wp:positionV relativeFrom="paragraph">
              <wp:posOffset>-1905</wp:posOffset>
            </wp:positionV>
            <wp:extent cx="1849120" cy="2360930"/>
            <wp:effectExtent l="19050" t="0" r="0" b="0"/>
            <wp:wrapNone/>
            <wp:docPr id="6" name="Picture 1" descr="bekerglas.jpg image by 0Sitar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kerglas.jpg image by 0Sitara0"/>
                    <pic:cNvPicPr>
                      <a:picLocks noChangeAspect="1" noChangeArrowheads="1"/>
                    </pic:cNvPicPr>
                  </pic:nvPicPr>
                  <pic:blipFill>
                    <a:blip r:embed="rId7" cstate="print"/>
                    <a:srcRect/>
                    <a:stretch>
                      <a:fillRect/>
                    </a:stretch>
                  </pic:blipFill>
                  <pic:spPr bwMode="auto">
                    <a:xfrm>
                      <a:off x="0" y="0"/>
                      <a:ext cx="1849120" cy="2360930"/>
                    </a:xfrm>
                    <a:prstGeom prst="rect">
                      <a:avLst/>
                    </a:prstGeom>
                    <a:noFill/>
                    <a:ln w="9525">
                      <a:noFill/>
                      <a:miter lim="800000"/>
                      <a:headEnd/>
                      <a:tailEnd/>
                    </a:ln>
                  </pic:spPr>
                </pic:pic>
              </a:graphicData>
            </a:graphic>
          </wp:anchor>
        </w:drawing>
      </w:r>
    </w:p>
    <w:p w:rsidR="00744766" w:rsidRDefault="00744766" w:rsidP="003F5AF3"/>
    <w:p w:rsidR="00744766" w:rsidRDefault="00744766" w:rsidP="003F5AF3"/>
    <w:p w:rsidR="00744766" w:rsidRDefault="00744766" w:rsidP="003F5AF3"/>
    <w:p w:rsidR="00397F75" w:rsidRDefault="00397F75" w:rsidP="003F5AF3"/>
    <w:p w:rsidR="00397F75" w:rsidRDefault="00397F75" w:rsidP="003F5AF3"/>
    <w:p w:rsidR="00397F75" w:rsidRDefault="00397F75" w:rsidP="003F5AF3"/>
    <w:p w:rsidR="00397F75" w:rsidRDefault="00397F75" w:rsidP="003F5AF3"/>
    <w:p w:rsidR="00397F75" w:rsidRDefault="00397F75" w:rsidP="003F5AF3"/>
    <w:p w:rsidR="00397F75" w:rsidRDefault="00397F75" w:rsidP="003F5AF3"/>
    <w:p w:rsidR="00397F75" w:rsidRDefault="003F5AF3" w:rsidP="003F5AF3">
      <w:r>
        <w:rPr>
          <w:noProof/>
        </w:rPr>
        <w:drawing>
          <wp:anchor distT="0" distB="0" distL="114300" distR="114300" simplePos="0" relativeHeight="251661312" behindDoc="1" locked="0" layoutInCell="1" allowOverlap="1">
            <wp:simplePos x="0" y="0"/>
            <wp:positionH relativeFrom="column">
              <wp:posOffset>3045350</wp:posOffset>
            </wp:positionH>
            <wp:positionV relativeFrom="paragraph">
              <wp:posOffset>186580</wp:posOffset>
            </wp:positionV>
            <wp:extent cx="2404165" cy="2416989"/>
            <wp:effectExtent l="19050" t="0" r="0" b="0"/>
            <wp:wrapNone/>
            <wp:docPr id="3" name="Picture 7" descr="http://www.museumboerhaave.nl/AAcollection/AAJPEGS/M20/11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useumboerhaave.nl/AAcollection/AAJPEGS/M20/11447.jpg"/>
                    <pic:cNvPicPr>
                      <a:picLocks noChangeAspect="1" noChangeArrowheads="1"/>
                    </pic:cNvPicPr>
                  </pic:nvPicPr>
                  <pic:blipFill>
                    <a:blip r:embed="rId8" cstate="print"/>
                    <a:srcRect/>
                    <a:stretch>
                      <a:fillRect/>
                    </a:stretch>
                  </pic:blipFill>
                  <pic:spPr bwMode="auto">
                    <a:xfrm>
                      <a:off x="0" y="0"/>
                      <a:ext cx="2408398" cy="2421244"/>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201930</wp:posOffset>
            </wp:positionH>
            <wp:positionV relativeFrom="paragraph">
              <wp:posOffset>186055</wp:posOffset>
            </wp:positionV>
            <wp:extent cx="2445385" cy="2345055"/>
            <wp:effectExtent l="19050" t="0" r="0" b="0"/>
            <wp:wrapNone/>
            <wp:docPr id="4" name="Picture 4" descr="http://www.brupaks.com/images/products/ERLENMEYER-FLAS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rupaks.com/images/products/ERLENMEYER-FLASKS.jpg"/>
                    <pic:cNvPicPr>
                      <a:picLocks noChangeAspect="1" noChangeArrowheads="1"/>
                    </pic:cNvPicPr>
                  </pic:nvPicPr>
                  <pic:blipFill>
                    <a:blip r:embed="rId9" cstate="print"/>
                    <a:srcRect/>
                    <a:stretch>
                      <a:fillRect/>
                    </a:stretch>
                  </pic:blipFill>
                  <pic:spPr bwMode="auto">
                    <a:xfrm>
                      <a:off x="0" y="0"/>
                      <a:ext cx="2445385" cy="2345055"/>
                    </a:xfrm>
                    <a:prstGeom prst="rect">
                      <a:avLst/>
                    </a:prstGeom>
                    <a:noFill/>
                    <a:ln w="9525">
                      <a:noFill/>
                      <a:miter lim="800000"/>
                      <a:headEnd/>
                      <a:tailEnd/>
                    </a:ln>
                  </pic:spPr>
                </pic:pic>
              </a:graphicData>
            </a:graphic>
          </wp:anchor>
        </w:drawing>
      </w:r>
    </w:p>
    <w:p w:rsidR="00397F75" w:rsidRDefault="00397F75" w:rsidP="003F5AF3"/>
    <w:p w:rsidR="00397F75" w:rsidRDefault="003F5AF3" w:rsidP="003F5AF3">
      <w:pPr>
        <w:pStyle w:val="NoSpacing"/>
      </w:pPr>
      <w:r>
        <w:br/>
      </w:r>
    </w:p>
    <w:p w:rsidR="003F5AF3" w:rsidRDefault="003F5AF3" w:rsidP="003F5AF3"/>
    <w:p w:rsidR="003F5AF3" w:rsidRDefault="003F5AF3" w:rsidP="003F5AF3"/>
    <w:p w:rsidR="003F5AF3" w:rsidRDefault="003F5AF3" w:rsidP="003F5AF3"/>
    <w:p w:rsidR="003F5AF3" w:rsidRDefault="003F5AF3" w:rsidP="003F5AF3"/>
    <w:p w:rsidR="003F5AF3" w:rsidRDefault="003F5AF3" w:rsidP="003F5AF3"/>
    <w:p w:rsidR="003F5AF3" w:rsidRDefault="003F5AF3" w:rsidP="003F5AF3"/>
    <w:p w:rsidR="003F5AF3" w:rsidRDefault="003F5AF3" w:rsidP="003F5AF3"/>
    <w:p w:rsidR="003F5AF3" w:rsidRDefault="003F5AF3" w:rsidP="003F5AF3"/>
    <w:p w:rsidR="003F5AF3" w:rsidRDefault="003F5AF3" w:rsidP="003F5AF3"/>
    <w:p w:rsidR="00744766" w:rsidRDefault="00744766" w:rsidP="00744766">
      <w:pPr>
        <w:pStyle w:val="Title"/>
      </w:pPr>
      <w:r>
        <w:lastRenderedPageBreak/>
        <w:t>Inhoudsopgave</w:t>
      </w:r>
    </w:p>
    <w:p w:rsidR="00397F75" w:rsidRDefault="00397F75" w:rsidP="00397F75">
      <w:pPr>
        <w:pStyle w:val="NoSpacing"/>
        <w:numPr>
          <w:ilvl w:val="0"/>
          <w:numId w:val="2"/>
        </w:numPr>
        <w:rPr>
          <w:sz w:val="44"/>
          <w:szCs w:val="44"/>
        </w:rPr>
      </w:pPr>
      <w:r w:rsidRPr="00397F75">
        <w:rPr>
          <w:sz w:val="44"/>
          <w:szCs w:val="44"/>
        </w:rPr>
        <w:t>Doel</w:t>
      </w:r>
    </w:p>
    <w:p w:rsidR="00C80E57" w:rsidRPr="00397F75" w:rsidRDefault="00C80E57" w:rsidP="00397F75">
      <w:pPr>
        <w:pStyle w:val="NoSpacing"/>
        <w:numPr>
          <w:ilvl w:val="0"/>
          <w:numId w:val="2"/>
        </w:numPr>
        <w:rPr>
          <w:sz w:val="44"/>
          <w:szCs w:val="44"/>
        </w:rPr>
      </w:pPr>
      <w:r>
        <w:rPr>
          <w:sz w:val="44"/>
          <w:szCs w:val="44"/>
        </w:rPr>
        <w:t>Hypothese</w:t>
      </w:r>
    </w:p>
    <w:p w:rsidR="00397F75" w:rsidRPr="00397F75" w:rsidRDefault="00397F75" w:rsidP="00397F75">
      <w:pPr>
        <w:pStyle w:val="NoSpacing"/>
        <w:numPr>
          <w:ilvl w:val="0"/>
          <w:numId w:val="2"/>
        </w:numPr>
        <w:rPr>
          <w:sz w:val="44"/>
          <w:szCs w:val="44"/>
        </w:rPr>
      </w:pPr>
      <w:r w:rsidRPr="00397F75">
        <w:rPr>
          <w:sz w:val="44"/>
          <w:szCs w:val="44"/>
        </w:rPr>
        <w:t>Uitvoering</w:t>
      </w:r>
    </w:p>
    <w:p w:rsidR="00397F75" w:rsidRPr="00397F75" w:rsidRDefault="00397F75" w:rsidP="00397F75">
      <w:pPr>
        <w:pStyle w:val="NoSpacing"/>
        <w:numPr>
          <w:ilvl w:val="0"/>
          <w:numId w:val="2"/>
        </w:numPr>
        <w:rPr>
          <w:sz w:val="44"/>
          <w:szCs w:val="44"/>
        </w:rPr>
      </w:pPr>
      <w:r w:rsidRPr="00397F75">
        <w:rPr>
          <w:sz w:val="44"/>
          <w:szCs w:val="44"/>
        </w:rPr>
        <w:t>Resultaten</w:t>
      </w:r>
    </w:p>
    <w:p w:rsidR="00397F75" w:rsidRPr="00397F75" w:rsidRDefault="00397F75" w:rsidP="00397F75">
      <w:pPr>
        <w:pStyle w:val="NoSpacing"/>
        <w:numPr>
          <w:ilvl w:val="0"/>
          <w:numId w:val="2"/>
        </w:numPr>
        <w:rPr>
          <w:sz w:val="44"/>
          <w:szCs w:val="44"/>
        </w:rPr>
      </w:pPr>
      <w:r w:rsidRPr="00397F75">
        <w:rPr>
          <w:sz w:val="44"/>
          <w:szCs w:val="44"/>
        </w:rPr>
        <w:t>Conclusie</w:t>
      </w:r>
    </w:p>
    <w:p w:rsidR="00397F75" w:rsidRPr="004A7F12" w:rsidRDefault="00397F75" w:rsidP="004A7F12">
      <w:pPr>
        <w:pStyle w:val="NoSpacing"/>
        <w:ind w:left="720"/>
        <w:rPr>
          <w:sz w:val="44"/>
          <w:szCs w:val="44"/>
        </w:rPr>
      </w:pPr>
    </w:p>
    <w:p w:rsidR="00397F75" w:rsidRDefault="00397F75" w:rsidP="00397F75">
      <w:pPr>
        <w:pStyle w:val="NoSpacing"/>
        <w:ind w:left="720"/>
      </w:pPr>
    </w:p>
    <w:p w:rsidR="00397F75" w:rsidRDefault="00397F75" w:rsidP="00397F75">
      <w:pPr>
        <w:pStyle w:val="NoSpacing"/>
        <w:ind w:left="720"/>
      </w:pPr>
    </w:p>
    <w:p w:rsidR="00397F75" w:rsidRDefault="00397F75" w:rsidP="00397F75">
      <w:pPr>
        <w:pStyle w:val="NoSpacing"/>
        <w:ind w:left="720"/>
      </w:pPr>
    </w:p>
    <w:p w:rsidR="00397F75" w:rsidRDefault="00397F75" w:rsidP="00397F75">
      <w:pPr>
        <w:pStyle w:val="NoSpacing"/>
        <w:ind w:left="720"/>
      </w:pPr>
    </w:p>
    <w:p w:rsidR="00397F75" w:rsidRDefault="00397F75" w:rsidP="00397F75">
      <w:pPr>
        <w:pStyle w:val="NoSpacing"/>
        <w:ind w:left="720"/>
      </w:pPr>
    </w:p>
    <w:p w:rsidR="00397F75" w:rsidRDefault="00397F75" w:rsidP="00397F75">
      <w:pPr>
        <w:pStyle w:val="NoSpacing"/>
        <w:ind w:left="720"/>
      </w:pPr>
    </w:p>
    <w:p w:rsidR="00397F75" w:rsidRDefault="00397F75" w:rsidP="00397F75">
      <w:pPr>
        <w:pStyle w:val="NoSpacing"/>
        <w:ind w:left="720"/>
      </w:pPr>
    </w:p>
    <w:p w:rsidR="00397F75" w:rsidRDefault="00397F75" w:rsidP="00397F75">
      <w:pPr>
        <w:pStyle w:val="NoSpacing"/>
        <w:ind w:left="720"/>
      </w:pPr>
    </w:p>
    <w:p w:rsidR="00397F75" w:rsidRDefault="00397F75" w:rsidP="00397F75">
      <w:pPr>
        <w:pStyle w:val="NoSpacing"/>
        <w:ind w:left="720"/>
      </w:pPr>
    </w:p>
    <w:p w:rsidR="00397F75" w:rsidRDefault="00397F75" w:rsidP="00397F75">
      <w:pPr>
        <w:pStyle w:val="NoSpacing"/>
        <w:ind w:left="720"/>
      </w:pPr>
    </w:p>
    <w:p w:rsidR="00397F75" w:rsidRDefault="00397F75" w:rsidP="00397F75">
      <w:pPr>
        <w:pStyle w:val="NoSpacing"/>
        <w:ind w:left="720"/>
      </w:pPr>
    </w:p>
    <w:p w:rsidR="00397F75" w:rsidRDefault="00397F75" w:rsidP="00397F75">
      <w:pPr>
        <w:pStyle w:val="NoSpacing"/>
        <w:ind w:left="720"/>
      </w:pPr>
    </w:p>
    <w:p w:rsidR="00397F75" w:rsidRDefault="00397F75" w:rsidP="00397F75">
      <w:pPr>
        <w:pStyle w:val="NoSpacing"/>
        <w:ind w:left="720"/>
      </w:pPr>
    </w:p>
    <w:p w:rsidR="00397F75" w:rsidRDefault="00397F75" w:rsidP="00397F75">
      <w:pPr>
        <w:pStyle w:val="NoSpacing"/>
        <w:ind w:left="720"/>
      </w:pPr>
    </w:p>
    <w:p w:rsidR="00397F75" w:rsidRDefault="00397F75" w:rsidP="00397F75">
      <w:pPr>
        <w:pStyle w:val="NoSpacing"/>
        <w:ind w:left="720"/>
      </w:pPr>
    </w:p>
    <w:p w:rsidR="00397F75" w:rsidRDefault="00397F75" w:rsidP="00397F75">
      <w:pPr>
        <w:pStyle w:val="NoSpacing"/>
        <w:ind w:left="720"/>
      </w:pPr>
    </w:p>
    <w:p w:rsidR="00397F75" w:rsidRDefault="00397F75" w:rsidP="00397F75">
      <w:pPr>
        <w:pStyle w:val="NoSpacing"/>
        <w:ind w:left="720"/>
      </w:pPr>
    </w:p>
    <w:p w:rsidR="00397F75" w:rsidRDefault="00397F75" w:rsidP="00397F75">
      <w:pPr>
        <w:pStyle w:val="NoSpacing"/>
        <w:ind w:left="720"/>
      </w:pPr>
    </w:p>
    <w:p w:rsidR="00397F75" w:rsidRDefault="00397F75" w:rsidP="00397F75">
      <w:pPr>
        <w:pStyle w:val="NoSpacing"/>
        <w:ind w:left="720"/>
      </w:pPr>
    </w:p>
    <w:p w:rsidR="00397F75" w:rsidRDefault="00397F75" w:rsidP="00397F75">
      <w:pPr>
        <w:pStyle w:val="NoSpacing"/>
        <w:ind w:left="720"/>
      </w:pPr>
    </w:p>
    <w:p w:rsidR="00397F75" w:rsidRDefault="00397F75" w:rsidP="00397F75">
      <w:pPr>
        <w:pStyle w:val="NoSpacing"/>
        <w:ind w:left="720"/>
      </w:pPr>
    </w:p>
    <w:p w:rsidR="00397F75" w:rsidRDefault="00397F75" w:rsidP="00397F75">
      <w:pPr>
        <w:pStyle w:val="NoSpacing"/>
        <w:ind w:left="720"/>
      </w:pPr>
    </w:p>
    <w:p w:rsidR="00397F75" w:rsidRDefault="00397F75" w:rsidP="00397F75">
      <w:pPr>
        <w:pStyle w:val="NoSpacing"/>
        <w:ind w:left="720"/>
      </w:pPr>
    </w:p>
    <w:p w:rsidR="00397F75" w:rsidRDefault="00397F75" w:rsidP="00397F75">
      <w:pPr>
        <w:pStyle w:val="NoSpacing"/>
        <w:ind w:left="720"/>
      </w:pPr>
    </w:p>
    <w:p w:rsidR="00397F75" w:rsidRDefault="00397F75" w:rsidP="00397F75">
      <w:pPr>
        <w:pStyle w:val="NoSpacing"/>
        <w:ind w:left="720"/>
      </w:pPr>
    </w:p>
    <w:p w:rsidR="00397F75" w:rsidRDefault="00397F75" w:rsidP="00397F75">
      <w:pPr>
        <w:pStyle w:val="NoSpacing"/>
        <w:ind w:left="720"/>
      </w:pPr>
    </w:p>
    <w:p w:rsidR="004A7F12" w:rsidRDefault="004A7F12" w:rsidP="00397F75">
      <w:pPr>
        <w:pStyle w:val="NoSpacing"/>
        <w:ind w:left="720"/>
      </w:pPr>
    </w:p>
    <w:p w:rsidR="004A7F12" w:rsidRDefault="004A7F12" w:rsidP="00397F75">
      <w:pPr>
        <w:pStyle w:val="NoSpacing"/>
        <w:ind w:left="720"/>
      </w:pPr>
    </w:p>
    <w:p w:rsidR="00397F75" w:rsidRDefault="00397F75" w:rsidP="00397F75">
      <w:pPr>
        <w:pStyle w:val="NoSpacing"/>
        <w:ind w:left="720"/>
      </w:pPr>
    </w:p>
    <w:p w:rsidR="00397F75" w:rsidRDefault="00397F75" w:rsidP="00397F75">
      <w:pPr>
        <w:pStyle w:val="NoSpacing"/>
        <w:ind w:left="720"/>
      </w:pPr>
    </w:p>
    <w:p w:rsidR="00397F75" w:rsidRDefault="00397F75" w:rsidP="00397F75">
      <w:pPr>
        <w:pStyle w:val="NoSpacing"/>
        <w:ind w:left="720"/>
      </w:pPr>
    </w:p>
    <w:p w:rsidR="00397F75" w:rsidRDefault="00397F75" w:rsidP="00397F75">
      <w:pPr>
        <w:pStyle w:val="NoSpacing"/>
        <w:ind w:left="720"/>
      </w:pPr>
    </w:p>
    <w:p w:rsidR="00397F75" w:rsidRDefault="00397F75" w:rsidP="00397F75">
      <w:pPr>
        <w:pStyle w:val="NoSpacing"/>
        <w:ind w:left="720"/>
      </w:pPr>
    </w:p>
    <w:p w:rsidR="00397F75" w:rsidRDefault="00397F75" w:rsidP="00397F75">
      <w:pPr>
        <w:pStyle w:val="NoSpacing"/>
        <w:ind w:left="720"/>
      </w:pPr>
    </w:p>
    <w:p w:rsidR="00397F75" w:rsidRDefault="00397F75" w:rsidP="00397F75">
      <w:pPr>
        <w:pStyle w:val="NoSpacing"/>
        <w:ind w:left="720"/>
      </w:pPr>
    </w:p>
    <w:p w:rsidR="00397F75" w:rsidRDefault="00397F75" w:rsidP="00397F75">
      <w:pPr>
        <w:pStyle w:val="NoSpacing"/>
        <w:ind w:left="720"/>
      </w:pPr>
    </w:p>
    <w:p w:rsidR="00397F75" w:rsidRDefault="00397F75" w:rsidP="00397F75">
      <w:pPr>
        <w:pStyle w:val="Title"/>
      </w:pPr>
      <w:r>
        <w:t>Doel</w:t>
      </w:r>
    </w:p>
    <w:p w:rsidR="00397F75" w:rsidRDefault="00397F75" w:rsidP="00397F75">
      <w:pPr>
        <w:pStyle w:val="NoSpacing"/>
      </w:pPr>
      <w:r>
        <w:t>Ons doel is om de instrumentele glaswerken beter te leren kennen en bij naam te kunnen noemen voor eventueel verdere verslagen zodat het goed duidelijk is wat we gebruiken. En om te kijken hoe nauwkeurig de glaswerken zijn en welke glaswerken we in sommige situaties gebruiken.</w:t>
      </w:r>
    </w:p>
    <w:p w:rsidR="00C80E57" w:rsidRDefault="00C80E57" w:rsidP="00397F75">
      <w:pPr>
        <w:pStyle w:val="NoSpacing"/>
      </w:pPr>
    </w:p>
    <w:p w:rsidR="00C80E57" w:rsidRDefault="00C80E57" w:rsidP="00C80E57">
      <w:pPr>
        <w:pStyle w:val="Title"/>
      </w:pPr>
      <w:r>
        <w:t>Hypothese</w:t>
      </w:r>
    </w:p>
    <w:p w:rsidR="00C80E57" w:rsidRPr="00C80E57" w:rsidRDefault="00C80E57" w:rsidP="00C80E57">
      <w:pPr>
        <w:pStyle w:val="NoSpacing"/>
        <w:rPr>
          <w:rFonts w:ascii="Calibri" w:hAnsi="Calibri"/>
        </w:rPr>
      </w:pPr>
      <w:r>
        <w:rPr>
          <w:rFonts w:ascii="Calibri" w:hAnsi="Calibri"/>
        </w:rPr>
        <w:t>Wij verwachten dat het ve</w:t>
      </w:r>
      <w:r w:rsidR="004D4456">
        <w:rPr>
          <w:rFonts w:ascii="Calibri" w:hAnsi="Calibri"/>
        </w:rPr>
        <w:t>rschil niet groot zou zijn om het volgens ons puur aan de nauwkeurigheid van ons en onze klasgenoten zal zijn.</w:t>
      </w:r>
    </w:p>
    <w:p w:rsidR="003F5AF3" w:rsidRDefault="003F5AF3" w:rsidP="00397F75">
      <w:pPr>
        <w:pStyle w:val="NoSpacing"/>
      </w:pPr>
    </w:p>
    <w:p w:rsidR="003F5AF3" w:rsidRDefault="003F5AF3" w:rsidP="00397F75">
      <w:pPr>
        <w:pStyle w:val="NoSpacing"/>
      </w:pPr>
    </w:p>
    <w:p w:rsidR="003F5AF3" w:rsidRDefault="003F5AF3" w:rsidP="00397F75">
      <w:pPr>
        <w:pStyle w:val="NoSpacing"/>
      </w:pPr>
    </w:p>
    <w:p w:rsidR="003F5AF3" w:rsidRDefault="003F5AF3" w:rsidP="00397F75">
      <w:pPr>
        <w:pStyle w:val="NoSpacing"/>
      </w:pPr>
    </w:p>
    <w:p w:rsidR="003F5AF3" w:rsidRDefault="003F5AF3" w:rsidP="00397F75">
      <w:pPr>
        <w:pStyle w:val="NoSpacing"/>
      </w:pPr>
    </w:p>
    <w:p w:rsidR="003F5AF3" w:rsidRDefault="003F5AF3" w:rsidP="00397F75">
      <w:pPr>
        <w:pStyle w:val="NoSpacing"/>
      </w:pPr>
    </w:p>
    <w:p w:rsidR="003F5AF3" w:rsidRDefault="003F5AF3" w:rsidP="00397F75">
      <w:pPr>
        <w:pStyle w:val="NoSpacing"/>
      </w:pPr>
    </w:p>
    <w:p w:rsidR="003F5AF3" w:rsidRDefault="003F5AF3" w:rsidP="00397F75">
      <w:pPr>
        <w:pStyle w:val="NoSpacing"/>
      </w:pPr>
    </w:p>
    <w:p w:rsidR="003F5AF3" w:rsidRDefault="003F5AF3" w:rsidP="00397F75">
      <w:pPr>
        <w:pStyle w:val="NoSpacing"/>
      </w:pPr>
    </w:p>
    <w:p w:rsidR="003F5AF3" w:rsidRDefault="003F5AF3" w:rsidP="00397F75">
      <w:pPr>
        <w:pStyle w:val="NoSpacing"/>
      </w:pPr>
    </w:p>
    <w:p w:rsidR="003F5AF3" w:rsidRDefault="003F5AF3" w:rsidP="00397F75">
      <w:pPr>
        <w:pStyle w:val="NoSpacing"/>
      </w:pPr>
    </w:p>
    <w:p w:rsidR="003F5AF3" w:rsidRDefault="003F5AF3" w:rsidP="00397F75">
      <w:pPr>
        <w:pStyle w:val="NoSpacing"/>
      </w:pPr>
    </w:p>
    <w:p w:rsidR="003F5AF3" w:rsidRDefault="00C80E57" w:rsidP="00397F75">
      <w:pPr>
        <w:pStyle w:val="NoSpacing"/>
      </w:pPr>
      <w:r>
        <w:rPr>
          <w:noProof/>
        </w:rPr>
        <w:drawing>
          <wp:anchor distT="0" distB="0" distL="114300" distR="114300" simplePos="0" relativeHeight="251662336" behindDoc="1" locked="0" layoutInCell="1" allowOverlap="1">
            <wp:simplePos x="0" y="0"/>
            <wp:positionH relativeFrom="column">
              <wp:posOffset>591185</wp:posOffset>
            </wp:positionH>
            <wp:positionV relativeFrom="paragraph">
              <wp:posOffset>161290</wp:posOffset>
            </wp:positionV>
            <wp:extent cx="4314190" cy="3418840"/>
            <wp:effectExtent l="19050" t="0" r="0" b="0"/>
            <wp:wrapNone/>
            <wp:docPr id="13" name="Picture 13" descr="http://www.fontys.nl/lerarenopleiding/tilburg/biologie/cd%20amsterdam/cdw/almanak/1bappar/glaswer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ontys.nl/lerarenopleiding/tilburg/biologie/cd%20amsterdam/cdw/almanak/1bappar/glaswerkT.jpg"/>
                    <pic:cNvPicPr>
                      <a:picLocks noChangeAspect="1" noChangeArrowheads="1"/>
                    </pic:cNvPicPr>
                  </pic:nvPicPr>
                  <pic:blipFill>
                    <a:blip r:embed="rId10" cstate="print"/>
                    <a:srcRect/>
                    <a:stretch>
                      <a:fillRect/>
                    </a:stretch>
                  </pic:blipFill>
                  <pic:spPr bwMode="auto">
                    <a:xfrm>
                      <a:off x="0" y="0"/>
                      <a:ext cx="4314190" cy="3418840"/>
                    </a:xfrm>
                    <a:prstGeom prst="rect">
                      <a:avLst/>
                    </a:prstGeom>
                    <a:noFill/>
                    <a:ln w="9525">
                      <a:noFill/>
                      <a:miter lim="800000"/>
                      <a:headEnd/>
                      <a:tailEnd/>
                    </a:ln>
                  </pic:spPr>
                </pic:pic>
              </a:graphicData>
            </a:graphic>
          </wp:anchor>
        </w:drawing>
      </w:r>
    </w:p>
    <w:p w:rsidR="003F5AF3" w:rsidRDefault="003F5AF3" w:rsidP="00397F75">
      <w:pPr>
        <w:pStyle w:val="NoSpacing"/>
      </w:pPr>
    </w:p>
    <w:p w:rsidR="003F5AF3" w:rsidRDefault="003F5AF3" w:rsidP="00397F75">
      <w:pPr>
        <w:pStyle w:val="NoSpacing"/>
      </w:pPr>
    </w:p>
    <w:p w:rsidR="003F5AF3" w:rsidRDefault="003F5AF3" w:rsidP="00397F75">
      <w:pPr>
        <w:pStyle w:val="NoSpacing"/>
      </w:pPr>
    </w:p>
    <w:p w:rsidR="003F5AF3" w:rsidRDefault="003F5AF3" w:rsidP="00397F75">
      <w:pPr>
        <w:pStyle w:val="NoSpacing"/>
      </w:pPr>
    </w:p>
    <w:p w:rsidR="003F5AF3" w:rsidRDefault="003F5AF3" w:rsidP="00397F75">
      <w:pPr>
        <w:pStyle w:val="NoSpacing"/>
      </w:pPr>
    </w:p>
    <w:p w:rsidR="003F5AF3" w:rsidRDefault="003F5AF3" w:rsidP="00397F75">
      <w:pPr>
        <w:pStyle w:val="NoSpacing"/>
      </w:pPr>
    </w:p>
    <w:p w:rsidR="003F5AF3" w:rsidRDefault="003F5AF3" w:rsidP="00397F75">
      <w:pPr>
        <w:pStyle w:val="NoSpacing"/>
      </w:pPr>
    </w:p>
    <w:p w:rsidR="003F5AF3" w:rsidRDefault="003F5AF3" w:rsidP="00397F75">
      <w:pPr>
        <w:pStyle w:val="NoSpacing"/>
      </w:pPr>
    </w:p>
    <w:p w:rsidR="003F5AF3" w:rsidRDefault="003F5AF3" w:rsidP="00397F75">
      <w:pPr>
        <w:pStyle w:val="NoSpacing"/>
      </w:pPr>
    </w:p>
    <w:p w:rsidR="003F5AF3" w:rsidRDefault="003F5AF3" w:rsidP="00397F75">
      <w:pPr>
        <w:pStyle w:val="NoSpacing"/>
      </w:pPr>
    </w:p>
    <w:p w:rsidR="003F5AF3" w:rsidRDefault="003F5AF3" w:rsidP="00397F75">
      <w:pPr>
        <w:pStyle w:val="NoSpacing"/>
      </w:pPr>
    </w:p>
    <w:p w:rsidR="003F5AF3" w:rsidRDefault="003F5AF3" w:rsidP="00397F75">
      <w:pPr>
        <w:pStyle w:val="NoSpacing"/>
      </w:pPr>
    </w:p>
    <w:p w:rsidR="003F5AF3" w:rsidRDefault="003F5AF3" w:rsidP="00397F75">
      <w:pPr>
        <w:pStyle w:val="NoSpacing"/>
      </w:pPr>
    </w:p>
    <w:p w:rsidR="003F5AF3" w:rsidRDefault="003F5AF3" w:rsidP="00397F75">
      <w:pPr>
        <w:pStyle w:val="NoSpacing"/>
      </w:pPr>
    </w:p>
    <w:p w:rsidR="003F5AF3" w:rsidRDefault="003F5AF3" w:rsidP="00397F75">
      <w:pPr>
        <w:pStyle w:val="NoSpacing"/>
      </w:pPr>
    </w:p>
    <w:p w:rsidR="003F5AF3" w:rsidRDefault="003F5AF3" w:rsidP="00397F75">
      <w:pPr>
        <w:pStyle w:val="NoSpacing"/>
      </w:pPr>
    </w:p>
    <w:p w:rsidR="003F5AF3" w:rsidRDefault="003F5AF3" w:rsidP="00397F75">
      <w:pPr>
        <w:pStyle w:val="NoSpacing"/>
      </w:pPr>
    </w:p>
    <w:p w:rsidR="003F5AF3" w:rsidRDefault="003F5AF3" w:rsidP="00397F75">
      <w:pPr>
        <w:pStyle w:val="NoSpacing"/>
      </w:pPr>
    </w:p>
    <w:p w:rsidR="003F5AF3" w:rsidRDefault="003F5AF3" w:rsidP="00397F75">
      <w:pPr>
        <w:pStyle w:val="NoSpacing"/>
      </w:pPr>
    </w:p>
    <w:p w:rsidR="003F5AF3" w:rsidRDefault="003F5AF3" w:rsidP="00397F75">
      <w:pPr>
        <w:pStyle w:val="NoSpacing"/>
      </w:pPr>
    </w:p>
    <w:p w:rsidR="003F5AF3" w:rsidRDefault="003F5AF3" w:rsidP="00397F75">
      <w:pPr>
        <w:pStyle w:val="NoSpacing"/>
      </w:pPr>
    </w:p>
    <w:p w:rsidR="003F5AF3" w:rsidRDefault="003F5AF3" w:rsidP="00397F75">
      <w:pPr>
        <w:pStyle w:val="NoSpacing"/>
      </w:pPr>
    </w:p>
    <w:p w:rsidR="003F5AF3" w:rsidRDefault="003F5AF3" w:rsidP="003F5AF3">
      <w:pPr>
        <w:pStyle w:val="Title"/>
      </w:pPr>
      <w:r>
        <w:t>Uitvoering</w:t>
      </w:r>
    </w:p>
    <w:p w:rsidR="003F5AF3" w:rsidRDefault="00B27AD9" w:rsidP="00B27AD9">
      <w:pPr>
        <w:pStyle w:val="NoSpacing"/>
      </w:pPr>
      <w:r>
        <w:t>Benodigdheden</w:t>
      </w:r>
      <w:r w:rsidR="003F5AF3">
        <w:t>:</w:t>
      </w:r>
    </w:p>
    <w:p w:rsidR="003F5AF3" w:rsidRDefault="003F5AF3" w:rsidP="00B27AD9">
      <w:pPr>
        <w:pStyle w:val="NoSpacing"/>
        <w:numPr>
          <w:ilvl w:val="0"/>
          <w:numId w:val="3"/>
        </w:numPr>
      </w:pPr>
      <w:r>
        <w:t>Maatcilinder</w:t>
      </w:r>
    </w:p>
    <w:p w:rsidR="003F5AF3" w:rsidRDefault="003F5AF3" w:rsidP="00B27AD9">
      <w:pPr>
        <w:pStyle w:val="NoSpacing"/>
        <w:numPr>
          <w:ilvl w:val="0"/>
          <w:numId w:val="3"/>
        </w:numPr>
      </w:pPr>
      <w:r>
        <w:t>Bekerglas</w:t>
      </w:r>
    </w:p>
    <w:p w:rsidR="003F5AF3" w:rsidRDefault="003F5AF3" w:rsidP="00B27AD9">
      <w:pPr>
        <w:pStyle w:val="NoSpacing"/>
        <w:numPr>
          <w:ilvl w:val="0"/>
          <w:numId w:val="3"/>
        </w:numPr>
      </w:pPr>
      <w:r>
        <w:t>Maatkolf</w:t>
      </w:r>
    </w:p>
    <w:p w:rsidR="003F5AF3" w:rsidRDefault="003F5AF3" w:rsidP="00B27AD9">
      <w:pPr>
        <w:pStyle w:val="NoSpacing"/>
        <w:numPr>
          <w:ilvl w:val="0"/>
          <w:numId w:val="3"/>
        </w:numPr>
      </w:pPr>
      <w:r>
        <w:t>Erlenmeyer</w:t>
      </w:r>
    </w:p>
    <w:p w:rsidR="003F5AF3" w:rsidRDefault="003F5AF3" w:rsidP="00B27AD9">
      <w:pPr>
        <w:pStyle w:val="NoSpacing"/>
        <w:numPr>
          <w:ilvl w:val="0"/>
          <w:numId w:val="3"/>
        </w:numPr>
      </w:pPr>
      <w:r>
        <w:t>Water</w:t>
      </w:r>
    </w:p>
    <w:p w:rsidR="003F5AF3" w:rsidRDefault="003F5AF3" w:rsidP="00B27AD9">
      <w:pPr>
        <w:pStyle w:val="NoSpacing"/>
        <w:numPr>
          <w:ilvl w:val="0"/>
          <w:numId w:val="3"/>
        </w:numPr>
      </w:pPr>
      <w:r>
        <w:t>Weegschaal</w:t>
      </w:r>
    </w:p>
    <w:p w:rsidR="00B27AD9" w:rsidRDefault="00B27AD9" w:rsidP="003F5AF3">
      <w:pPr>
        <w:pStyle w:val="NoSpacing"/>
      </w:pPr>
    </w:p>
    <w:p w:rsidR="00B27AD9" w:rsidRDefault="00B27AD9" w:rsidP="003F5AF3">
      <w:pPr>
        <w:pStyle w:val="NoSpacing"/>
      </w:pPr>
    </w:p>
    <w:p w:rsidR="00B27AD9" w:rsidRDefault="00B27AD9" w:rsidP="00B27AD9">
      <w:pPr>
        <w:pStyle w:val="Heading1"/>
      </w:pPr>
      <w:r>
        <w:t>De uitvoering</w:t>
      </w:r>
    </w:p>
    <w:p w:rsidR="00B27AD9" w:rsidRDefault="00B27AD9" w:rsidP="00B27AD9">
      <w:pPr>
        <w:pStyle w:val="NoSpacing"/>
      </w:pPr>
      <w:r>
        <w:t>Stap 1</w:t>
      </w:r>
      <w:proofErr w:type="gramStart"/>
      <w:r>
        <w:t>:pak</w:t>
      </w:r>
      <w:proofErr w:type="gramEnd"/>
      <w:r>
        <w:t xml:space="preserve"> een maatcilinder uit de kast</w:t>
      </w:r>
    </w:p>
    <w:p w:rsidR="00B27AD9" w:rsidRDefault="00B27AD9" w:rsidP="00B27AD9">
      <w:pPr>
        <w:pStyle w:val="NoSpacing"/>
      </w:pPr>
      <w:r>
        <w:t>Stap 2</w:t>
      </w:r>
      <w:proofErr w:type="gramStart"/>
      <w:r>
        <w:t>:weeg</w:t>
      </w:r>
      <w:proofErr w:type="gramEnd"/>
      <w:r>
        <w:t xml:space="preserve"> de maatcilinder en noteer dit</w:t>
      </w:r>
    </w:p>
    <w:p w:rsidR="00B27AD9" w:rsidRDefault="00B27AD9" w:rsidP="00B27AD9">
      <w:pPr>
        <w:pStyle w:val="NoSpacing"/>
      </w:pPr>
      <w:r>
        <w:t>Stap 3</w:t>
      </w:r>
      <w:proofErr w:type="gramStart"/>
      <w:r>
        <w:t>:doe</w:t>
      </w:r>
      <w:proofErr w:type="gramEnd"/>
      <w:r>
        <w:t xml:space="preserve"> er 100 milliliter water in</w:t>
      </w:r>
    </w:p>
    <w:p w:rsidR="00B27AD9" w:rsidRDefault="00B27AD9" w:rsidP="00B27AD9">
      <w:pPr>
        <w:pStyle w:val="NoSpacing"/>
      </w:pPr>
      <w:r>
        <w:t>Stap4: weeg dit en noteer dit nog een keer</w:t>
      </w:r>
    </w:p>
    <w:p w:rsidR="00B27AD9" w:rsidRDefault="00B27AD9" w:rsidP="00B27AD9">
      <w:pPr>
        <w:pStyle w:val="NoSpacing"/>
      </w:pPr>
      <w:r>
        <w:t>Stap5:Doe dit vervolgens nog een keer met het beker glas</w:t>
      </w:r>
      <w:proofErr w:type="gramStart"/>
      <w:r>
        <w:t>,de</w:t>
      </w:r>
      <w:proofErr w:type="gramEnd"/>
      <w:r>
        <w:t xml:space="preserve"> maatkolf en de erlenmeyer</w:t>
      </w:r>
    </w:p>
    <w:p w:rsidR="00B27AD9" w:rsidRPr="00B27AD9" w:rsidRDefault="00B27AD9" w:rsidP="00B27AD9">
      <w:pPr>
        <w:pStyle w:val="NoSpacing"/>
      </w:pPr>
    </w:p>
    <w:p w:rsidR="00B27AD9" w:rsidRPr="00B27AD9" w:rsidRDefault="00B27AD9" w:rsidP="00B27AD9"/>
    <w:p w:rsidR="003F5AF3" w:rsidRDefault="003F5AF3" w:rsidP="00397F75">
      <w:pPr>
        <w:pStyle w:val="NoSpacing"/>
      </w:pPr>
    </w:p>
    <w:p w:rsidR="00B27AD9" w:rsidRDefault="00B27AD9" w:rsidP="00397F75">
      <w:pPr>
        <w:pStyle w:val="NoSpacing"/>
      </w:pPr>
    </w:p>
    <w:p w:rsidR="00B27AD9" w:rsidRDefault="00B27AD9" w:rsidP="00397F75">
      <w:pPr>
        <w:pStyle w:val="NoSpacing"/>
      </w:pPr>
    </w:p>
    <w:p w:rsidR="00B27AD9" w:rsidRDefault="00B27AD9" w:rsidP="00397F75">
      <w:pPr>
        <w:pStyle w:val="NoSpacing"/>
      </w:pPr>
    </w:p>
    <w:p w:rsidR="00B27AD9" w:rsidRDefault="00B27AD9" w:rsidP="00397F75">
      <w:pPr>
        <w:pStyle w:val="NoSpacing"/>
      </w:pPr>
    </w:p>
    <w:p w:rsidR="00B27AD9" w:rsidRDefault="00B27AD9" w:rsidP="00397F75">
      <w:pPr>
        <w:pStyle w:val="NoSpacing"/>
      </w:pPr>
    </w:p>
    <w:p w:rsidR="00B27AD9" w:rsidRDefault="00B27AD9" w:rsidP="00397F75">
      <w:pPr>
        <w:pStyle w:val="NoSpacing"/>
      </w:pPr>
    </w:p>
    <w:p w:rsidR="00B27AD9" w:rsidRDefault="00B27AD9" w:rsidP="00397F75">
      <w:pPr>
        <w:pStyle w:val="NoSpacing"/>
      </w:pPr>
    </w:p>
    <w:p w:rsidR="00B27AD9" w:rsidRDefault="00B27AD9" w:rsidP="00397F75">
      <w:pPr>
        <w:pStyle w:val="NoSpacing"/>
      </w:pPr>
    </w:p>
    <w:p w:rsidR="00B27AD9" w:rsidRDefault="00B27AD9" w:rsidP="00397F75">
      <w:pPr>
        <w:pStyle w:val="NoSpacing"/>
      </w:pPr>
    </w:p>
    <w:p w:rsidR="00B27AD9" w:rsidRDefault="00B27AD9" w:rsidP="00397F75">
      <w:pPr>
        <w:pStyle w:val="NoSpacing"/>
      </w:pPr>
    </w:p>
    <w:p w:rsidR="00B27AD9" w:rsidRDefault="00B27AD9" w:rsidP="00397F75">
      <w:pPr>
        <w:pStyle w:val="NoSpacing"/>
      </w:pPr>
    </w:p>
    <w:p w:rsidR="00B27AD9" w:rsidRDefault="00B27AD9" w:rsidP="00397F75">
      <w:pPr>
        <w:pStyle w:val="NoSpacing"/>
      </w:pPr>
    </w:p>
    <w:p w:rsidR="00B27AD9" w:rsidRDefault="00B27AD9" w:rsidP="00397F75">
      <w:pPr>
        <w:pStyle w:val="NoSpacing"/>
      </w:pPr>
    </w:p>
    <w:p w:rsidR="00B27AD9" w:rsidRDefault="00B27AD9" w:rsidP="00397F75">
      <w:pPr>
        <w:pStyle w:val="NoSpacing"/>
      </w:pPr>
    </w:p>
    <w:p w:rsidR="00B27AD9" w:rsidRDefault="00B27AD9" w:rsidP="00397F75">
      <w:pPr>
        <w:pStyle w:val="NoSpacing"/>
      </w:pPr>
    </w:p>
    <w:p w:rsidR="00B27AD9" w:rsidRDefault="00B27AD9" w:rsidP="00397F75">
      <w:pPr>
        <w:pStyle w:val="NoSpacing"/>
      </w:pPr>
    </w:p>
    <w:p w:rsidR="00B27AD9" w:rsidRDefault="00B27AD9" w:rsidP="00397F75">
      <w:pPr>
        <w:pStyle w:val="NoSpacing"/>
      </w:pPr>
    </w:p>
    <w:p w:rsidR="00B27AD9" w:rsidRDefault="00B27AD9" w:rsidP="00397F75">
      <w:pPr>
        <w:pStyle w:val="NoSpacing"/>
      </w:pPr>
    </w:p>
    <w:p w:rsidR="00B27AD9" w:rsidRDefault="00B27AD9" w:rsidP="00397F75">
      <w:pPr>
        <w:pStyle w:val="NoSpacing"/>
      </w:pPr>
    </w:p>
    <w:p w:rsidR="00B27AD9" w:rsidRDefault="00B27AD9" w:rsidP="00397F75">
      <w:pPr>
        <w:pStyle w:val="NoSpacing"/>
      </w:pPr>
    </w:p>
    <w:p w:rsidR="00B27AD9" w:rsidRDefault="00B27AD9" w:rsidP="00397F75">
      <w:pPr>
        <w:pStyle w:val="NoSpacing"/>
      </w:pPr>
    </w:p>
    <w:p w:rsidR="00B27AD9" w:rsidRDefault="00B27AD9" w:rsidP="00397F75">
      <w:pPr>
        <w:pStyle w:val="NoSpacing"/>
      </w:pPr>
    </w:p>
    <w:p w:rsidR="00B27AD9" w:rsidRDefault="00B27AD9" w:rsidP="00397F75">
      <w:pPr>
        <w:pStyle w:val="NoSpacing"/>
      </w:pPr>
    </w:p>
    <w:p w:rsidR="00B27AD9" w:rsidRDefault="00B27AD9" w:rsidP="00B27AD9">
      <w:pPr>
        <w:pStyle w:val="Title"/>
      </w:pPr>
      <w:r>
        <w:lastRenderedPageBreak/>
        <w:t>Resultaten</w:t>
      </w:r>
    </w:p>
    <w:p w:rsidR="00CC49A4" w:rsidRDefault="00CC49A4" w:rsidP="00CC49A4">
      <w:pPr>
        <w:pStyle w:val="NoSpacing"/>
      </w:pPr>
      <w:r>
        <w:t>Opdracht 1:</w:t>
      </w:r>
    </w:p>
    <w:p w:rsidR="00CC49A4" w:rsidRDefault="00CC49A4" w:rsidP="00CC49A4">
      <w:pPr>
        <w:pStyle w:val="NoSpacing"/>
      </w:pPr>
      <w:r>
        <w:t>Bestudeer bron 21 op bladzijde 115 van je boek.</w:t>
      </w:r>
    </w:p>
    <w:p w:rsidR="00CC49A4" w:rsidRDefault="00CC49A4" w:rsidP="00CC49A4">
      <w:pPr>
        <w:pStyle w:val="NoSpacing"/>
      </w:pPr>
    </w:p>
    <w:p w:rsidR="00CC49A4" w:rsidRPr="00CC49A4" w:rsidRDefault="00CC49A4" w:rsidP="00CC49A4">
      <w:pPr>
        <w:pStyle w:val="NoSpacing"/>
      </w:pPr>
      <w:r>
        <w:t>Opdracht 2:</w:t>
      </w:r>
    </w:p>
    <w:tbl>
      <w:tblPr>
        <w:tblStyle w:val="MediumList2-Accent1"/>
        <w:tblW w:w="9502" w:type="dxa"/>
        <w:tblLook w:val="04A0"/>
      </w:tblPr>
      <w:tblGrid>
        <w:gridCol w:w="1605"/>
        <w:gridCol w:w="1455"/>
        <w:gridCol w:w="1451"/>
        <w:gridCol w:w="2035"/>
        <w:gridCol w:w="1450"/>
        <w:gridCol w:w="1506"/>
      </w:tblGrid>
      <w:tr w:rsidR="00CC49A4" w:rsidTr="00197AF2">
        <w:trPr>
          <w:cnfStyle w:val="100000000000"/>
          <w:trHeight w:val="439"/>
        </w:trPr>
        <w:tc>
          <w:tcPr>
            <w:cnfStyle w:val="001000000100"/>
            <w:tcW w:w="1583" w:type="dxa"/>
          </w:tcPr>
          <w:p w:rsidR="00B27AD9" w:rsidRDefault="00B27AD9" w:rsidP="00B27AD9">
            <w:pPr>
              <w:pStyle w:val="NoSpacing"/>
            </w:pPr>
            <w:proofErr w:type="spellStart"/>
            <w:r>
              <w:t>Soortwerkglas</w:t>
            </w:r>
            <w:proofErr w:type="spellEnd"/>
          </w:p>
        </w:tc>
        <w:tc>
          <w:tcPr>
            <w:tcW w:w="1583" w:type="dxa"/>
          </w:tcPr>
          <w:p w:rsidR="00B27AD9" w:rsidRDefault="00B27AD9" w:rsidP="00B27AD9">
            <w:pPr>
              <w:pStyle w:val="NoSpacing"/>
              <w:cnfStyle w:val="100000000000"/>
            </w:pPr>
            <w:r>
              <w:t>Massa leeg glaswerk</w:t>
            </w:r>
          </w:p>
        </w:tc>
        <w:tc>
          <w:tcPr>
            <w:tcW w:w="1584" w:type="dxa"/>
          </w:tcPr>
          <w:p w:rsidR="00B27AD9" w:rsidRDefault="00B27AD9" w:rsidP="00B27AD9">
            <w:pPr>
              <w:pStyle w:val="NoSpacing"/>
              <w:cnfStyle w:val="100000000000"/>
            </w:pPr>
            <w:r>
              <w:t>Af te meten volume vloeistof</w:t>
            </w:r>
          </w:p>
        </w:tc>
        <w:tc>
          <w:tcPr>
            <w:tcW w:w="1584" w:type="dxa"/>
          </w:tcPr>
          <w:p w:rsidR="00B27AD9" w:rsidRDefault="00B27AD9" w:rsidP="00B27AD9">
            <w:pPr>
              <w:pStyle w:val="NoSpacing"/>
              <w:cnfStyle w:val="100000000000"/>
            </w:pPr>
            <w:r>
              <w:t>Massa glaswerk+vloeistof</w:t>
            </w:r>
          </w:p>
        </w:tc>
        <w:tc>
          <w:tcPr>
            <w:tcW w:w="1584" w:type="dxa"/>
          </w:tcPr>
          <w:p w:rsidR="00B27AD9" w:rsidRDefault="00B27AD9" w:rsidP="00B27AD9">
            <w:pPr>
              <w:pStyle w:val="NoSpacing"/>
              <w:cnfStyle w:val="100000000000"/>
            </w:pPr>
          </w:p>
        </w:tc>
        <w:tc>
          <w:tcPr>
            <w:tcW w:w="1584" w:type="dxa"/>
          </w:tcPr>
          <w:p w:rsidR="00B27AD9" w:rsidRDefault="00CC49A4" w:rsidP="00B27AD9">
            <w:pPr>
              <w:pStyle w:val="NoSpacing"/>
              <w:cnfStyle w:val="100000000000"/>
            </w:pPr>
            <w:r>
              <w:t>Massa van de afgemeten vloeistof</w:t>
            </w:r>
          </w:p>
        </w:tc>
      </w:tr>
      <w:tr w:rsidR="00CC49A4" w:rsidTr="00197AF2">
        <w:trPr>
          <w:cnfStyle w:val="000000100000"/>
          <w:trHeight w:val="439"/>
        </w:trPr>
        <w:tc>
          <w:tcPr>
            <w:cnfStyle w:val="001000000000"/>
            <w:tcW w:w="1583" w:type="dxa"/>
          </w:tcPr>
          <w:p w:rsidR="00B27AD9" w:rsidRDefault="00CC49A4" w:rsidP="00B27AD9">
            <w:pPr>
              <w:pStyle w:val="NoSpacing"/>
            </w:pPr>
            <w:r>
              <w:t>Maatcilinder</w:t>
            </w:r>
          </w:p>
        </w:tc>
        <w:tc>
          <w:tcPr>
            <w:tcW w:w="1583" w:type="dxa"/>
          </w:tcPr>
          <w:p w:rsidR="00B27AD9" w:rsidRDefault="00CC49A4" w:rsidP="00B27AD9">
            <w:pPr>
              <w:pStyle w:val="NoSpacing"/>
              <w:cnfStyle w:val="000000100000"/>
            </w:pPr>
            <w:r>
              <w:t>156,964</w:t>
            </w:r>
          </w:p>
        </w:tc>
        <w:tc>
          <w:tcPr>
            <w:tcW w:w="1584" w:type="dxa"/>
          </w:tcPr>
          <w:p w:rsidR="00B27AD9" w:rsidRDefault="00CC49A4" w:rsidP="00B27AD9">
            <w:pPr>
              <w:pStyle w:val="NoSpacing"/>
              <w:cnfStyle w:val="000000100000"/>
            </w:pPr>
            <w:r>
              <w:t>100 ml</w:t>
            </w:r>
          </w:p>
        </w:tc>
        <w:tc>
          <w:tcPr>
            <w:tcW w:w="1584" w:type="dxa"/>
          </w:tcPr>
          <w:p w:rsidR="00B27AD9" w:rsidRDefault="00CC49A4" w:rsidP="00B27AD9">
            <w:pPr>
              <w:pStyle w:val="NoSpacing"/>
              <w:cnfStyle w:val="000000100000"/>
            </w:pPr>
            <w:r>
              <w:t>253,316</w:t>
            </w:r>
          </w:p>
        </w:tc>
        <w:tc>
          <w:tcPr>
            <w:tcW w:w="1584" w:type="dxa"/>
          </w:tcPr>
          <w:p w:rsidR="00B27AD9" w:rsidRDefault="00CC49A4" w:rsidP="00B27AD9">
            <w:pPr>
              <w:pStyle w:val="NoSpacing"/>
              <w:cnfStyle w:val="000000100000"/>
            </w:pPr>
            <w:r>
              <w:t>253,316 -156,964=</w:t>
            </w:r>
          </w:p>
        </w:tc>
        <w:tc>
          <w:tcPr>
            <w:tcW w:w="1584" w:type="dxa"/>
          </w:tcPr>
          <w:p w:rsidR="00B27AD9" w:rsidRDefault="00CC49A4" w:rsidP="00B27AD9">
            <w:pPr>
              <w:pStyle w:val="NoSpacing"/>
              <w:cnfStyle w:val="000000100000"/>
            </w:pPr>
            <w:r>
              <w:t>96,352</w:t>
            </w:r>
          </w:p>
        </w:tc>
      </w:tr>
      <w:tr w:rsidR="00CC49A4" w:rsidTr="00197AF2">
        <w:trPr>
          <w:trHeight w:val="420"/>
        </w:trPr>
        <w:tc>
          <w:tcPr>
            <w:cnfStyle w:val="001000000000"/>
            <w:tcW w:w="1583" w:type="dxa"/>
          </w:tcPr>
          <w:p w:rsidR="00B27AD9" w:rsidRDefault="00CC49A4" w:rsidP="00B27AD9">
            <w:pPr>
              <w:pStyle w:val="NoSpacing"/>
            </w:pPr>
            <w:r>
              <w:t>Bekerglas</w:t>
            </w:r>
          </w:p>
        </w:tc>
        <w:tc>
          <w:tcPr>
            <w:tcW w:w="1583" w:type="dxa"/>
          </w:tcPr>
          <w:p w:rsidR="00B27AD9" w:rsidRDefault="00CC49A4" w:rsidP="00B27AD9">
            <w:pPr>
              <w:pStyle w:val="NoSpacing"/>
              <w:cnfStyle w:val="000000000000"/>
            </w:pPr>
            <w:r>
              <w:t>98,748</w:t>
            </w:r>
          </w:p>
        </w:tc>
        <w:tc>
          <w:tcPr>
            <w:tcW w:w="1584" w:type="dxa"/>
          </w:tcPr>
          <w:p w:rsidR="00B27AD9" w:rsidRDefault="00CC49A4" w:rsidP="00B27AD9">
            <w:pPr>
              <w:pStyle w:val="NoSpacing"/>
              <w:cnfStyle w:val="000000000000"/>
            </w:pPr>
            <w:r>
              <w:t>100 ml</w:t>
            </w:r>
          </w:p>
        </w:tc>
        <w:tc>
          <w:tcPr>
            <w:tcW w:w="1584" w:type="dxa"/>
          </w:tcPr>
          <w:p w:rsidR="00B27AD9" w:rsidRDefault="00CC49A4" w:rsidP="00B27AD9">
            <w:pPr>
              <w:pStyle w:val="NoSpacing"/>
              <w:cnfStyle w:val="000000000000"/>
            </w:pPr>
            <w:r>
              <w:t>195,361</w:t>
            </w:r>
          </w:p>
        </w:tc>
        <w:tc>
          <w:tcPr>
            <w:tcW w:w="1584" w:type="dxa"/>
          </w:tcPr>
          <w:p w:rsidR="00B27AD9" w:rsidRDefault="00CC49A4" w:rsidP="00B27AD9">
            <w:pPr>
              <w:pStyle w:val="NoSpacing"/>
              <w:cnfStyle w:val="000000000000"/>
            </w:pPr>
            <w:r>
              <w:t>195,361 - 98,748=</w:t>
            </w:r>
          </w:p>
        </w:tc>
        <w:tc>
          <w:tcPr>
            <w:tcW w:w="1584" w:type="dxa"/>
          </w:tcPr>
          <w:p w:rsidR="00B27AD9" w:rsidRDefault="00CC49A4" w:rsidP="00B27AD9">
            <w:pPr>
              <w:pStyle w:val="NoSpacing"/>
              <w:cnfStyle w:val="000000000000"/>
            </w:pPr>
            <w:r>
              <w:t>96,613</w:t>
            </w:r>
          </w:p>
        </w:tc>
      </w:tr>
      <w:tr w:rsidR="00CC49A4" w:rsidTr="00197AF2">
        <w:trPr>
          <w:cnfStyle w:val="000000100000"/>
          <w:trHeight w:val="420"/>
        </w:trPr>
        <w:tc>
          <w:tcPr>
            <w:cnfStyle w:val="001000000000"/>
            <w:tcW w:w="1583" w:type="dxa"/>
          </w:tcPr>
          <w:p w:rsidR="00B27AD9" w:rsidRDefault="00CC49A4" w:rsidP="00B27AD9">
            <w:pPr>
              <w:pStyle w:val="NoSpacing"/>
            </w:pPr>
            <w:r>
              <w:t>Maatkolf</w:t>
            </w:r>
          </w:p>
        </w:tc>
        <w:tc>
          <w:tcPr>
            <w:tcW w:w="1583" w:type="dxa"/>
          </w:tcPr>
          <w:p w:rsidR="00B27AD9" w:rsidRDefault="00CC49A4" w:rsidP="00B27AD9">
            <w:pPr>
              <w:pStyle w:val="NoSpacing"/>
              <w:cnfStyle w:val="000000100000"/>
            </w:pPr>
            <w:r>
              <w:t>52,019</w:t>
            </w:r>
          </w:p>
        </w:tc>
        <w:tc>
          <w:tcPr>
            <w:tcW w:w="1584" w:type="dxa"/>
          </w:tcPr>
          <w:p w:rsidR="00B27AD9" w:rsidRDefault="00CC49A4" w:rsidP="00B27AD9">
            <w:pPr>
              <w:pStyle w:val="NoSpacing"/>
              <w:cnfStyle w:val="000000100000"/>
            </w:pPr>
            <w:r>
              <w:t>100 ml</w:t>
            </w:r>
          </w:p>
        </w:tc>
        <w:tc>
          <w:tcPr>
            <w:tcW w:w="1584" w:type="dxa"/>
          </w:tcPr>
          <w:p w:rsidR="00B27AD9" w:rsidRDefault="00CC49A4" w:rsidP="00B27AD9">
            <w:pPr>
              <w:pStyle w:val="NoSpacing"/>
              <w:cnfStyle w:val="000000100000"/>
            </w:pPr>
            <w:r>
              <w:t>151,363</w:t>
            </w:r>
          </w:p>
        </w:tc>
        <w:tc>
          <w:tcPr>
            <w:tcW w:w="1584" w:type="dxa"/>
          </w:tcPr>
          <w:p w:rsidR="00B27AD9" w:rsidRDefault="00CC49A4" w:rsidP="00B27AD9">
            <w:pPr>
              <w:pStyle w:val="NoSpacing"/>
              <w:cnfStyle w:val="000000100000"/>
            </w:pPr>
            <w:r>
              <w:t xml:space="preserve">151,363 – 52,019= </w:t>
            </w:r>
          </w:p>
        </w:tc>
        <w:tc>
          <w:tcPr>
            <w:tcW w:w="1584" w:type="dxa"/>
          </w:tcPr>
          <w:p w:rsidR="00B27AD9" w:rsidRDefault="00CC49A4" w:rsidP="00B27AD9">
            <w:pPr>
              <w:pStyle w:val="NoSpacing"/>
              <w:cnfStyle w:val="000000100000"/>
            </w:pPr>
            <w:r>
              <w:t>99,344</w:t>
            </w:r>
          </w:p>
        </w:tc>
      </w:tr>
      <w:tr w:rsidR="00CC49A4" w:rsidTr="00197AF2">
        <w:trPr>
          <w:trHeight w:val="439"/>
        </w:trPr>
        <w:tc>
          <w:tcPr>
            <w:cnfStyle w:val="001000000000"/>
            <w:tcW w:w="1583" w:type="dxa"/>
          </w:tcPr>
          <w:p w:rsidR="00B27AD9" w:rsidRDefault="00CC49A4" w:rsidP="00B27AD9">
            <w:pPr>
              <w:pStyle w:val="NoSpacing"/>
            </w:pPr>
            <w:r>
              <w:t>Erlenmeyer</w:t>
            </w:r>
          </w:p>
        </w:tc>
        <w:tc>
          <w:tcPr>
            <w:tcW w:w="1583" w:type="dxa"/>
          </w:tcPr>
          <w:p w:rsidR="00B27AD9" w:rsidRDefault="00CC49A4" w:rsidP="00B27AD9">
            <w:pPr>
              <w:pStyle w:val="NoSpacing"/>
              <w:cnfStyle w:val="000000000000"/>
            </w:pPr>
            <w:r>
              <w:t>60,176</w:t>
            </w:r>
          </w:p>
        </w:tc>
        <w:tc>
          <w:tcPr>
            <w:tcW w:w="1584" w:type="dxa"/>
          </w:tcPr>
          <w:p w:rsidR="00B27AD9" w:rsidRDefault="00CC49A4" w:rsidP="00B27AD9">
            <w:pPr>
              <w:pStyle w:val="NoSpacing"/>
              <w:cnfStyle w:val="000000000000"/>
            </w:pPr>
            <w:r>
              <w:t>100 ml</w:t>
            </w:r>
          </w:p>
        </w:tc>
        <w:tc>
          <w:tcPr>
            <w:tcW w:w="1584" w:type="dxa"/>
          </w:tcPr>
          <w:p w:rsidR="00B27AD9" w:rsidRDefault="00CC49A4" w:rsidP="00B27AD9">
            <w:pPr>
              <w:pStyle w:val="NoSpacing"/>
              <w:cnfStyle w:val="000000000000"/>
            </w:pPr>
            <w:r>
              <w:t>161,908</w:t>
            </w:r>
          </w:p>
        </w:tc>
        <w:tc>
          <w:tcPr>
            <w:tcW w:w="1584" w:type="dxa"/>
          </w:tcPr>
          <w:p w:rsidR="00B27AD9" w:rsidRDefault="00CC49A4" w:rsidP="00B27AD9">
            <w:pPr>
              <w:pStyle w:val="NoSpacing"/>
              <w:cnfStyle w:val="000000000000"/>
            </w:pPr>
            <w:r>
              <w:t>161,908 – 60,176=</w:t>
            </w:r>
          </w:p>
        </w:tc>
        <w:tc>
          <w:tcPr>
            <w:tcW w:w="1584" w:type="dxa"/>
          </w:tcPr>
          <w:p w:rsidR="00B27AD9" w:rsidRDefault="00CC49A4" w:rsidP="00B27AD9">
            <w:pPr>
              <w:pStyle w:val="NoSpacing"/>
              <w:cnfStyle w:val="000000000000"/>
            </w:pPr>
            <w:r>
              <w:t>101,733</w:t>
            </w:r>
          </w:p>
        </w:tc>
      </w:tr>
    </w:tbl>
    <w:p w:rsidR="00B27AD9" w:rsidRDefault="00B27AD9" w:rsidP="00B27AD9">
      <w:pPr>
        <w:pStyle w:val="NoSpacing"/>
      </w:pPr>
    </w:p>
    <w:p w:rsidR="00197AF2" w:rsidRDefault="00197AF2" w:rsidP="00B27AD9">
      <w:pPr>
        <w:pStyle w:val="NoSpacing"/>
      </w:pPr>
      <w:r>
        <w:t>Opdracht 3: n.v.t.</w:t>
      </w:r>
    </w:p>
    <w:p w:rsidR="00197AF2" w:rsidRDefault="00197AF2" w:rsidP="00B27AD9">
      <w:pPr>
        <w:pStyle w:val="NoSpacing"/>
      </w:pPr>
    </w:p>
    <w:p w:rsidR="00197AF2" w:rsidRDefault="00197AF2" w:rsidP="00B27AD9">
      <w:pPr>
        <w:pStyle w:val="NoSpacing"/>
      </w:pPr>
      <w:r>
        <w:t xml:space="preserve"> Opdracht4:</w:t>
      </w:r>
    </w:p>
    <w:p w:rsidR="00197AF2" w:rsidRDefault="00197AF2" w:rsidP="00B27AD9">
      <w:pPr>
        <w:pStyle w:val="NoSpacing"/>
      </w:pPr>
    </w:p>
    <w:tbl>
      <w:tblPr>
        <w:tblStyle w:val="MediumList2-Accent1"/>
        <w:tblW w:w="9581" w:type="dxa"/>
        <w:tblLook w:val="04A0"/>
      </w:tblPr>
      <w:tblGrid>
        <w:gridCol w:w="1916"/>
        <w:gridCol w:w="1916"/>
        <w:gridCol w:w="1916"/>
        <w:gridCol w:w="1916"/>
        <w:gridCol w:w="1917"/>
      </w:tblGrid>
      <w:tr w:rsidR="00197AF2" w:rsidTr="00197AF2">
        <w:trPr>
          <w:cnfStyle w:val="100000000000"/>
          <w:trHeight w:val="469"/>
        </w:trPr>
        <w:tc>
          <w:tcPr>
            <w:cnfStyle w:val="001000000100"/>
            <w:tcW w:w="1916" w:type="dxa"/>
          </w:tcPr>
          <w:p w:rsidR="00197AF2" w:rsidRDefault="00197AF2" w:rsidP="00B27AD9">
            <w:pPr>
              <w:pStyle w:val="NoSpacing"/>
            </w:pPr>
          </w:p>
        </w:tc>
        <w:tc>
          <w:tcPr>
            <w:tcW w:w="1916" w:type="dxa"/>
          </w:tcPr>
          <w:p w:rsidR="00197AF2" w:rsidRDefault="00197AF2" w:rsidP="00B27AD9">
            <w:pPr>
              <w:pStyle w:val="NoSpacing"/>
              <w:cnfStyle w:val="100000000000"/>
            </w:pPr>
            <w:r>
              <w:t>Groep 1</w:t>
            </w:r>
          </w:p>
        </w:tc>
        <w:tc>
          <w:tcPr>
            <w:tcW w:w="1916" w:type="dxa"/>
          </w:tcPr>
          <w:p w:rsidR="00197AF2" w:rsidRDefault="00197AF2" w:rsidP="00B27AD9">
            <w:pPr>
              <w:pStyle w:val="NoSpacing"/>
              <w:cnfStyle w:val="100000000000"/>
            </w:pPr>
            <w:r>
              <w:t>Groep 2</w:t>
            </w:r>
          </w:p>
        </w:tc>
        <w:tc>
          <w:tcPr>
            <w:tcW w:w="1916" w:type="dxa"/>
          </w:tcPr>
          <w:p w:rsidR="00197AF2" w:rsidRDefault="00197AF2" w:rsidP="00B27AD9">
            <w:pPr>
              <w:pStyle w:val="NoSpacing"/>
              <w:cnfStyle w:val="100000000000"/>
            </w:pPr>
            <w:r>
              <w:t xml:space="preserve">Groep 3 </w:t>
            </w:r>
          </w:p>
        </w:tc>
        <w:tc>
          <w:tcPr>
            <w:tcW w:w="1917" w:type="dxa"/>
          </w:tcPr>
          <w:p w:rsidR="00197AF2" w:rsidRDefault="00197AF2" w:rsidP="00B27AD9">
            <w:pPr>
              <w:pStyle w:val="NoSpacing"/>
              <w:cnfStyle w:val="100000000000"/>
            </w:pPr>
            <w:r>
              <w:t>Groep 4</w:t>
            </w:r>
          </w:p>
        </w:tc>
      </w:tr>
      <w:tr w:rsidR="00197AF2" w:rsidTr="00197AF2">
        <w:trPr>
          <w:cnfStyle w:val="000000100000"/>
          <w:trHeight w:val="490"/>
        </w:trPr>
        <w:tc>
          <w:tcPr>
            <w:cnfStyle w:val="001000000000"/>
            <w:tcW w:w="1916" w:type="dxa"/>
          </w:tcPr>
          <w:p w:rsidR="00197AF2" w:rsidRDefault="00197AF2" w:rsidP="00B27AD9">
            <w:pPr>
              <w:pStyle w:val="NoSpacing"/>
            </w:pPr>
            <w:r>
              <w:t>Maatcilinder</w:t>
            </w:r>
          </w:p>
        </w:tc>
        <w:tc>
          <w:tcPr>
            <w:tcW w:w="1916" w:type="dxa"/>
          </w:tcPr>
          <w:p w:rsidR="00197AF2" w:rsidRDefault="00197AF2" w:rsidP="00197AF2">
            <w:pPr>
              <w:pStyle w:val="NoSpacing"/>
              <w:cnfStyle w:val="000000100000"/>
            </w:pPr>
            <w:r>
              <w:t>99,252 Gr</w:t>
            </w:r>
          </w:p>
        </w:tc>
        <w:tc>
          <w:tcPr>
            <w:tcW w:w="1916" w:type="dxa"/>
          </w:tcPr>
          <w:p w:rsidR="00197AF2" w:rsidRDefault="00197AF2" w:rsidP="00B27AD9">
            <w:pPr>
              <w:pStyle w:val="NoSpacing"/>
              <w:cnfStyle w:val="000000100000"/>
            </w:pPr>
            <w:r>
              <w:t>96,394 Gr</w:t>
            </w:r>
          </w:p>
        </w:tc>
        <w:tc>
          <w:tcPr>
            <w:tcW w:w="1916" w:type="dxa"/>
          </w:tcPr>
          <w:p w:rsidR="00197AF2" w:rsidRDefault="00197AF2" w:rsidP="00197AF2">
            <w:pPr>
              <w:pStyle w:val="NoSpacing"/>
              <w:cnfStyle w:val="000000100000"/>
            </w:pPr>
            <w:r>
              <w:t>98,045 Gr</w:t>
            </w:r>
          </w:p>
        </w:tc>
        <w:tc>
          <w:tcPr>
            <w:tcW w:w="1917" w:type="dxa"/>
          </w:tcPr>
          <w:p w:rsidR="00197AF2" w:rsidRDefault="00197AF2" w:rsidP="00B27AD9">
            <w:pPr>
              <w:pStyle w:val="NoSpacing"/>
              <w:cnfStyle w:val="000000100000"/>
            </w:pPr>
            <w:r>
              <w:t>101,228 Gr</w:t>
            </w:r>
          </w:p>
        </w:tc>
      </w:tr>
      <w:tr w:rsidR="00197AF2" w:rsidTr="00197AF2">
        <w:trPr>
          <w:trHeight w:val="490"/>
        </w:trPr>
        <w:tc>
          <w:tcPr>
            <w:cnfStyle w:val="001000000000"/>
            <w:tcW w:w="1916" w:type="dxa"/>
          </w:tcPr>
          <w:p w:rsidR="00197AF2" w:rsidRDefault="00197AF2" w:rsidP="00B27AD9">
            <w:pPr>
              <w:pStyle w:val="NoSpacing"/>
            </w:pPr>
            <w:r>
              <w:t>Bekerglas</w:t>
            </w:r>
          </w:p>
        </w:tc>
        <w:tc>
          <w:tcPr>
            <w:tcW w:w="1916" w:type="dxa"/>
          </w:tcPr>
          <w:p w:rsidR="00197AF2" w:rsidRDefault="00197AF2" w:rsidP="00B27AD9">
            <w:pPr>
              <w:pStyle w:val="NoSpacing"/>
              <w:cnfStyle w:val="000000000000"/>
            </w:pPr>
            <w:r>
              <w:t>96,4 Gr</w:t>
            </w:r>
          </w:p>
        </w:tc>
        <w:tc>
          <w:tcPr>
            <w:tcW w:w="1916" w:type="dxa"/>
          </w:tcPr>
          <w:p w:rsidR="00197AF2" w:rsidRDefault="00197AF2" w:rsidP="00B27AD9">
            <w:pPr>
              <w:pStyle w:val="NoSpacing"/>
              <w:cnfStyle w:val="000000000000"/>
            </w:pPr>
            <w:r>
              <w:t>92,394 Gr</w:t>
            </w:r>
          </w:p>
        </w:tc>
        <w:tc>
          <w:tcPr>
            <w:tcW w:w="1916" w:type="dxa"/>
          </w:tcPr>
          <w:p w:rsidR="00197AF2" w:rsidRDefault="00197AF2" w:rsidP="00B27AD9">
            <w:pPr>
              <w:pStyle w:val="NoSpacing"/>
              <w:cnfStyle w:val="000000000000"/>
            </w:pPr>
            <w:r>
              <w:t>104,768 Gr</w:t>
            </w:r>
          </w:p>
        </w:tc>
        <w:tc>
          <w:tcPr>
            <w:tcW w:w="1917" w:type="dxa"/>
          </w:tcPr>
          <w:p w:rsidR="00197AF2" w:rsidRDefault="00197AF2" w:rsidP="00B27AD9">
            <w:pPr>
              <w:pStyle w:val="NoSpacing"/>
              <w:cnfStyle w:val="000000000000"/>
            </w:pPr>
            <w:r>
              <w:t>91,924 Gr</w:t>
            </w:r>
          </w:p>
        </w:tc>
      </w:tr>
      <w:tr w:rsidR="00197AF2" w:rsidTr="00197AF2">
        <w:trPr>
          <w:cnfStyle w:val="000000100000"/>
          <w:trHeight w:val="490"/>
        </w:trPr>
        <w:tc>
          <w:tcPr>
            <w:cnfStyle w:val="001000000000"/>
            <w:tcW w:w="1916" w:type="dxa"/>
          </w:tcPr>
          <w:p w:rsidR="00197AF2" w:rsidRDefault="00197AF2" w:rsidP="00B27AD9">
            <w:pPr>
              <w:pStyle w:val="NoSpacing"/>
            </w:pPr>
            <w:r>
              <w:t>Maatkolf</w:t>
            </w:r>
          </w:p>
        </w:tc>
        <w:tc>
          <w:tcPr>
            <w:tcW w:w="1916" w:type="dxa"/>
          </w:tcPr>
          <w:p w:rsidR="00197AF2" w:rsidRDefault="00197AF2" w:rsidP="00B27AD9">
            <w:pPr>
              <w:pStyle w:val="NoSpacing"/>
              <w:cnfStyle w:val="000000100000"/>
            </w:pPr>
            <w:r>
              <w:t>99,319 Gr</w:t>
            </w:r>
          </w:p>
        </w:tc>
        <w:tc>
          <w:tcPr>
            <w:tcW w:w="1916" w:type="dxa"/>
          </w:tcPr>
          <w:p w:rsidR="00197AF2" w:rsidRDefault="00197AF2" w:rsidP="00B27AD9">
            <w:pPr>
              <w:pStyle w:val="NoSpacing"/>
              <w:cnfStyle w:val="000000100000"/>
            </w:pPr>
            <w:r>
              <w:t>99,621 Gr</w:t>
            </w:r>
          </w:p>
        </w:tc>
        <w:tc>
          <w:tcPr>
            <w:tcW w:w="1916" w:type="dxa"/>
          </w:tcPr>
          <w:p w:rsidR="00197AF2" w:rsidRDefault="00197AF2" w:rsidP="00B27AD9">
            <w:pPr>
              <w:pStyle w:val="NoSpacing"/>
              <w:cnfStyle w:val="000000100000"/>
            </w:pPr>
            <w:r>
              <w:t>99,314 Gr</w:t>
            </w:r>
          </w:p>
        </w:tc>
        <w:tc>
          <w:tcPr>
            <w:tcW w:w="1917" w:type="dxa"/>
          </w:tcPr>
          <w:p w:rsidR="00197AF2" w:rsidRDefault="00197AF2" w:rsidP="00B27AD9">
            <w:pPr>
              <w:pStyle w:val="NoSpacing"/>
              <w:cnfStyle w:val="000000100000"/>
            </w:pPr>
            <w:r>
              <w:t>99.814 Gr</w:t>
            </w:r>
          </w:p>
        </w:tc>
      </w:tr>
      <w:tr w:rsidR="00197AF2" w:rsidTr="00197AF2">
        <w:trPr>
          <w:trHeight w:val="490"/>
        </w:trPr>
        <w:tc>
          <w:tcPr>
            <w:cnfStyle w:val="001000000000"/>
            <w:tcW w:w="1916" w:type="dxa"/>
          </w:tcPr>
          <w:p w:rsidR="00197AF2" w:rsidRDefault="00197AF2" w:rsidP="00B27AD9">
            <w:pPr>
              <w:pStyle w:val="NoSpacing"/>
            </w:pPr>
            <w:r>
              <w:t>Erlenmeyer</w:t>
            </w:r>
          </w:p>
        </w:tc>
        <w:tc>
          <w:tcPr>
            <w:tcW w:w="1916" w:type="dxa"/>
          </w:tcPr>
          <w:p w:rsidR="00197AF2" w:rsidRDefault="00197AF2" w:rsidP="00B27AD9">
            <w:pPr>
              <w:pStyle w:val="NoSpacing"/>
              <w:cnfStyle w:val="000000000000"/>
            </w:pPr>
            <w:r>
              <w:t>96,208 Gr</w:t>
            </w:r>
          </w:p>
        </w:tc>
        <w:tc>
          <w:tcPr>
            <w:tcW w:w="1916" w:type="dxa"/>
          </w:tcPr>
          <w:p w:rsidR="00197AF2" w:rsidRDefault="00197AF2" w:rsidP="00B27AD9">
            <w:pPr>
              <w:pStyle w:val="NoSpacing"/>
              <w:cnfStyle w:val="000000000000"/>
            </w:pPr>
            <w:r>
              <w:t>101,099 Gr</w:t>
            </w:r>
          </w:p>
        </w:tc>
        <w:tc>
          <w:tcPr>
            <w:tcW w:w="1916" w:type="dxa"/>
          </w:tcPr>
          <w:p w:rsidR="00197AF2" w:rsidRDefault="00197AF2" w:rsidP="00B27AD9">
            <w:pPr>
              <w:pStyle w:val="NoSpacing"/>
              <w:cnfStyle w:val="000000000000"/>
            </w:pPr>
            <w:r>
              <w:t>108,436 Gr</w:t>
            </w:r>
          </w:p>
        </w:tc>
        <w:tc>
          <w:tcPr>
            <w:tcW w:w="1917" w:type="dxa"/>
          </w:tcPr>
          <w:p w:rsidR="00197AF2" w:rsidRDefault="00592BFA" w:rsidP="00B0321B">
            <w:pPr>
              <w:pStyle w:val="NoSpacing"/>
              <w:cnfStyle w:val="000000000000"/>
            </w:pPr>
            <w:r>
              <w:t>9</w:t>
            </w:r>
            <w:r w:rsidR="00B0321B">
              <w:t>9,</w:t>
            </w:r>
            <w:r w:rsidR="00197AF2">
              <w:t>0849</w:t>
            </w:r>
          </w:p>
        </w:tc>
      </w:tr>
    </w:tbl>
    <w:p w:rsidR="00197AF2" w:rsidRDefault="00197AF2" w:rsidP="00B27AD9">
      <w:pPr>
        <w:pStyle w:val="NoSpacing"/>
      </w:pPr>
    </w:p>
    <w:p w:rsidR="00592BFA" w:rsidRDefault="00592BFA" w:rsidP="00B27AD9">
      <w:pPr>
        <w:pStyle w:val="NoSpacing"/>
      </w:pPr>
    </w:p>
    <w:p w:rsidR="00592BFA" w:rsidRDefault="00592BFA" w:rsidP="00B27AD9">
      <w:pPr>
        <w:pStyle w:val="NoSpacing"/>
      </w:pPr>
    </w:p>
    <w:p w:rsidR="00592BFA" w:rsidRDefault="00592BFA" w:rsidP="00B27AD9">
      <w:pPr>
        <w:pStyle w:val="NoSpacing"/>
      </w:pPr>
    </w:p>
    <w:p w:rsidR="00592BFA" w:rsidRDefault="00592BFA" w:rsidP="00B27AD9">
      <w:pPr>
        <w:pStyle w:val="NoSpacing"/>
      </w:pPr>
    </w:p>
    <w:p w:rsidR="00592BFA" w:rsidRDefault="00592BFA" w:rsidP="00B27AD9">
      <w:pPr>
        <w:pStyle w:val="NoSpacing"/>
      </w:pPr>
    </w:p>
    <w:p w:rsidR="00592BFA" w:rsidRDefault="00592BFA" w:rsidP="00B27AD9">
      <w:pPr>
        <w:pStyle w:val="NoSpacing"/>
      </w:pPr>
    </w:p>
    <w:p w:rsidR="00592BFA" w:rsidRDefault="00592BFA" w:rsidP="00B27AD9">
      <w:pPr>
        <w:pStyle w:val="NoSpacing"/>
      </w:pPr>
    </w:p>
    <w:p w:rsidR="00592BFA" w:rsidRDefault="00592BFA" w:rsidP="00B27AD9">
      <w:pPr>
        <w:pStyle w:val="NoSpacing"/>
      </w:pPr>
    </w:p>
    <w:p w:rsidR="00592BFA" w:rsidRDefault="00592BFA" w:rsidP="00B27AD9">
      <w:pPr>
        <w:pStyle w:val="NoSpacing"/>
      </w:pPr>
    </w:p>
    <w:p w:rsidR="00592BFA" w:rsidRDefault="00592BFA" w:rsidP="00B27AD9">
      <w:pPr>
        <w:pStyle w:val="NoSpacing"/>
      </w:pPr>
    </w:p>
    <w:p w:rsidR="00592BFA" w:rsidRDefault="00592BFA" w:rsidP="00B27AD9">
      <w:pPr>
        <w:pStyle w:val="NoSpacing"/>
      </w:pPr>
    </w:p>
    <w:p w:rsidR="00592BFA" w:rsidRDefault="00592BFA" w:rsidP="00B27AD9">
      <w:pPr>
        <w:pStyle w:val="NoSpacing"/>
      </w:pPr>
    </w:p>
    <w:p w:rsidR="00592BFA" w:rsidRDefault="00592BFA" w:rsidP="00B27AD9">
      <w:pPr>
        <w:pStyle w:val="NoSpacing"/>
      </w:pPr>
    </w:p>
    <w:p w:rsidR="00592BFA" w:rsidRDefault="00592BFA" w:rsidP="00B27AD9">
      <w:pPr>
        <w:pStyle w:val="NoSpacing"/>
      </w:pPr>
    </w:p>
    <w:p w:rsidR="00592BFA" w:rsidRDefault="00592BFA" w:rsidP="00B27AD9">
      <w:pPr>
        <w:pStyle w:val="NoSpacing"/>
      </w:pPr>
    </w:p>
    <w:p w:rsidR="00C80E57" w:rsidRDefault="00C80E57" w:rsidP="00B27AD9">
      <w:pPr>
        <w:pStyle w:val="NoSpacing"/>
      </w:pPr>
    </w:p>
    <w:p w:rsidR="00197AF2" w:rsidRDefault="00197AF2" w:rsidP="00B27AD9">
      <w:pPr>
        <w:pStyle w:val="NoSpacing"/>
      </w:pPr>
      <w:r>
        <w:t>Oprdacht5:</w:t>
      </w:r>
    </w:p>
    <w:p w:rsidR="00251862" w:rsidRDefault="00251862" w:rsidP="00B27AD9">
      <w:pPr>
        <w:pStyle w:val="NoSpacing"/>
      </w:pPr>
    </w:p>
    <w:p w:rsidR="00592BFA" w:rsidRPr="005B7669" w:rsidRDefault="00592BFA" w:rsidP="00B27AD9">
      <w:pPr>
        <w:pStyle w:val="NoSpacing"/>
        <w:rPr>
          <w:u w:val="single"/>
        </w:rPr>
      </w:pPr>
      <w:r w:rsidRPr="005B7669">
        <w:rPr>
          <w:u w:val="single"/>
        </w:rPr>
        <w:t>Maatcilinder:</w:t>
      </w:r>
    </w:p>
    <w:p w:rsidR="00602952" w:rsidRDefault="00592BFA" w:rsidP="00B27AD9">
      <w:pPr>
        <w:pStyle w:val="NoSpacing"/>
      </w:pPr>
      <w:r>
        <w:t>96.394</w:t>
      </w:r>
      <w:r w:rsidR="005B7669">
        <w:t xml:space="preserve"> Gr.</w:t>
      </w:r>
    </w:p>
    <w:p w:rsidR="00602952" w:rsidRDefault="00592BFA" w:rsidP="00B27AD9">
      <w:pPr>
        <w:pStyle w:val="NoSpacing"/>
      </w:pPr>
      <w:r>
        <w:t>98.045</w:t>
      </w:r>
      <w:r w:rsidR="005B7669">
        <w:t xml:space="preserve"> Gr.</w:t>
      </w:r>
    </w:p>
    <w:p w:rsidR="00602952" w:rsidRDefault="00602952" w:rsidP="00602952">
      <w:pPr>
        <w:pStyle w:val="NoSpacing"/>
      </w:pPr>
      <w:r>
        <w:t>99.252</w:t>
      </w:r>
      <w:r w:rsidR="005B7669">
        <w:t xml:space="preserve"> Gr.</w:t>
      </w:r>
    </w:p>
    <w:p w:rsidR="00592BFA" w:rsidRDefault="00592BFA" w:rsidP="00B27AD9">
      <w:pPr>
        <w:pStyle w:val="NoSpacing"/>
      </w:pPr>
      <w:r>
        <w:t>101.228</w:t>
      </w:r>
      <w:r w:rsidR="00602952">
        <w:t xml:space="preserve"> </w:t>
      </w:r>
      <w:r w:rsidR="005B7669">
        <w:t>Gr.</w:t>
      </w:r>
    </w:p>
    <w:p w:rsidR="00602952" w:rsidRDefault="00602952" w:rsidP="00B27AD9">
      <w:pPr>
        <w:pStyle w:val="NoSpacing"/>
      </w:pPr>
    </w:p>
    <w:p w:rsidR="00592BFA" w:rsidRDefault="00602952" w:rsidP="00B27AD9">
      <w:pPr>
        <w:pStyle w:val="NoSpacing"/>
      </w:pPr>
      <w:r>
        <w:t>101.228-96.394=</w:t>
      </w:r>
      <w:r w:rsidRPr="005B7669">
        <w:rPr>
          <w:b/>
        </w:rPr>
        <w:t>4.834</w:t>
      </w:r>
      <w:r w:rsidR="005B7669">
        <w:rPr>
          <w:b/>
        </w:rPr>
        <w:t xml:space="preserve"> </w:t>
      </w:r>
      <w:r w:rsidR="005B7669">
        <w:t>Gr.</w:t>
      </w:r>
    </w:p>
    <w:p w:rsidR="00602952" w:rsidRDefault="00602952" w:rsidP="00B27AD9">
      <w:pPr>
        <w:pStyle w:val="NoSpacing"/>
      </w:pPr>
    </w:p>
    <w:p w:rsidR="00592BFA" w:rsidRPr="005B7669" w:rsidRDefault="00592BFA" w:rsidP="00B27AD9">
      <w:pPr>
        <w:pStyle w:val="NoSpacing"/>
        <w:rPr>
          <w:u w:val="single"/>
        </w:rPr>
      </w:pPr>
      <w:r w:rsidRPr="005B7669">
        <w:rPr>
          <w:u w:val="single"/>
        </w:rPr>
        <w:t>Bekerglas:</w:t>
      </w:r>
    </w:p>
    <w:p w:rsidR="00602952" w:rsidRDefault="00602952" w:rsidP="00602952">
      <w:pPr>
        <w:pStyle w:val="NoSpacing"/>
      </w:pPr>
      <w:r>
        <w:t>91.924</w:t>
      </w:r>
      <w:r w:rsidR="005B7669">
        <w:t xml:space="preserve"> Gr.</w:t>
      </w:r>
    </w:p>
    <w:p w:rsidR="00602952" w:rsidRDefault="00602952" w:rsidP="00602952">
      <w:pPr>
        <w:pStyle w:val="NoSpacing"/>
      </w:pPr>
      <w:r>
        <w:t>92.394</w:t>
      </w:r>
      <w:r w:rsidR="005B7669">
        <w:t xml:space="preserve"> Gr.</w:t>
      </w:r>
    </w:p>
    <w:p w:rsidR="00602952" w:rsidRDefault="00602952" w:rsidP="00B27AD9">
      <w:pPr>
        <w:pStyle w:val="NoSpacing"/>
      </w:pPr>
      <w:r>
        <w:t>96.4</w:t>
      </w:r>
      <w:r w:rsidR="005B7669">
        <w:t xml:space="preserve"> Gr.</w:t>
      </w:r>
    </w:p>
    <w:p w:rsidR="00602952" w:rsidRDefault="00602952" w:rsidP="00B27AD9">
      <w:pPr>
        <w:pStyle w:val="NoSpacing"/>
      </w:pPr>
      <w:r>
        <w:t>104.768</w:t>
      </w:r>
      <w:r w:rsidR="005B7669">
        <w:t xml:space="preserve"> Gr.</w:t>
      </w:r>
    </w:p>
    <w:p w:rsidR="00602952" w:rsidRDefault="00602952" w:rsidP="00602952">
      <w:pPr>
        <w:pStyle w:val="NoSpacing"/>
      </w:pPr>
    </w:p>
    <w:p w:rsidR="00592BFA" w:rsidRDefault="00602952" w:rsidP="00B27AD9">
      <w:pPr>
        <w:pStyle w:val="NoSpacing"/>
      </w:pPr>
      <w:r>
        <w:t xml:space="preserve"> 104.768-91.924=</w:t>
      </w:r>
      <w:r w:rsidRPr="005B7669">
        <w:rPr>
          <w:b/>
        </w:rPr>
        <w:t>12,844</w:t>
      </w:r>
      <w:r w:rsidR="005B7669">
        <w:rPr>
          <w:b/>
        </w:rPr>
        <w:t xml:space="preserve"> </w:t>
      </w:r>
      <w:r w:rsidR="005B7669">
        <w:t>Gr.</w:t>
      </w:r>
    </w:p>
    <w:p w:rsidR="00602952" w:rsidRDefault="00602952" w:rsidP="00B27AD9">
      <w:pPr>
        <w:pStyle w:val="NoSpacing"/>
      </w:pPr>
    </w:p>
    <w:p w:rsidR="00592BFA" w:rsidRPr="005B7669" w:rsidRDefault="00592BFA" w:rsidP="00B27AD9">
      <w:pPr>
        <w:pStyle w:val="NoSpacing"/>
        <w:rPr>
          <w:u w:val="single"/>
        </w:rPr>
      </w:pPr>
      <w:r w:rsidRPr="005B7669">
        <w:rPr>
          <w:u w:val="single"/>
        </w:rPr>
        <w:t>Maatkolf:</w:t>
      </w:r>
    </w:p>
    <w:p w:rsidR="00602952" w:rsidRDefault="00592BFA" w:rsidP="00B27AD9">
      <w:pPr>
        <w:pStyle w:val="NoSpacing"/>
      </w:pPr>
      <w:r>
        <w:t>99.31</w:t>
      </w:r>
      <w:r w:rsidR="00602952">
        <w:t>4</w:t>
      </w:r>
      <w:r w:rsidR="005B7669">
        <w:t xml:space="preserve"> Gr.</w:t>
      </w:r>
    </w:p>
    <w:p w:rsidR="00602952" w:rsidRDefault="00602952" w:rsidP="00B27AD9">
      <w:pPr>
        <w:pStyle w:val="NoSpacing"/>
      </w:pPr>
      <w:r>
        <w:t>99.319</w:t>
      </w:r>
      <w:r w:rsidR="005B7669">
        <w:t xml:space="preserve"> Gr.</w:t>
      </w:r>
    </w:p>
    <w:p w:rsidR="00602952" w:rsidRDefault="00602952" w:rsidP="00602952">
      <w:pPr>
        <w:pStyle w:val="NoSpacing"/>
      </w:pPr>
      <w:r>
        <w:t>99.621</w:t>
      </w:r>
      <w:r w:rsidR="005B7669">
        <w:t xml:space="preserve"> Gr.</w:t>
      </w:r>
    </w:p>
    <w:p w:rsidR="00602952" w:rsidRDefault="00592BFA" w:rsidP="00602952">
      <w:pPr>
        <w:pStyle w:val="NoSpacing"/>
      </w:pPr>
      <w:r>
        <w:t>99.814</w:t>
      </w:r>
      <w:r w:rsidR="005B7669">
        <w:t xml:space="preserve"> Gr.</w:t>
      </w:r>
    </w:p>
    <w:p w:rsidR="00602952" w:rsidRDefault="00602952" w:rsidP="00602952">
      <w:pPr>
        <w:pStyle w:val="NoSpacing"/>
      </w:pPr>
    </w:p>
    <w:p w:rsidR="00592BFA" w:rsidRPr="005B7669" w:rsidRDefault="00602952" w:rsidP="00592BFA">
      <w:pPr>
        <w:pStyle w:val="NoSpacing"/>
        <w:rPr>
          <w:b/>
        </w:rPr>
      </w:pPr>
      <w:r>
        <w:t>99.814-99.314=</w:t>
      </w:r>
      <w:r w:rsidR="005B7669" w:rsidRPr="005B7669">
        <w:rPr>
          <w:b/>
        </w:rPr>
        <w:t>0.5</w:t>
      </w:r>
      <w:r w:rsidR="005B7669">
        <w:rPr>
          <w:b/>
        </w:rPr>
        <w:t xml:space="preserve"> </w:t>
      </w:r>
      <w:r w:rsidR="005B7669">
        <w:t>Gr.</w:t>
      </w:r>
    </w:p>
    <w:p w:rsidR="00592BFA" w:rsidRPr="00251862" w:rsidRDefault="00592BFA" w:rsidP="00592BFA">
      <w:pPr>
        <w:pStyle w:val="NoSpacing"/>
        <w:rPr>
          <w:b/>
        </w:rPr>
      </w:pPr>
    </w:p>
    <w:p w:rsidR="00592BFA" w:rsidRPr="005B7669" w:rsidRDefault="00592BFA" w:rsidP="00592BFA">
      <w:pPr>
        <w:pStyle w:val="NoSpacing"/>
        <w:rPr>
          <w:u w:val="single"/>
        </w:rPr>
      </w:pPr>
      <w:r w:rsidRPr="005B7669">
        <w:rPr>
          <w:u w:val="single"/>
        </w:rPr>
        <w:t>Erlenmeyer:</w:t>
      </w:r>
    </w:p>
    <w:p w:rsidR="005B7669" w:rsidRDefault="00592BFA" w:rsidP="00592BFA">
      <w:pPr>
        <w:pStyle w:val="NoSpacing"/>
      </w:pPr>
      <w:r w:rsidRPr="00B0321B">
        <w:t>96.208</w:t>
      </w:r>
      <w:r w:rsidR="005B7669">
        <w:t xml:space="preserve"> Gr.</w:t>
      </w:r>
    </w:p>
    <w:p w:rsidR="005B7669" w:rsidRDefault="005B7669" w:rsidP="005B7669">
      <w:pPr>
        <w:pStyle w:val="NoSpacing"/>
      </w:pPr>
      <w:r w:rsidRPr="00B0321B">
        <w:t>9</w:t>
      </w:r>
      <w:r>
        <w:t>9,08</w:t>
      </w:r>
      <w:r w:rsidRPr="00B0321B">
        <w:t>49</w:t>
      </w:r>
      <w:r>
        <w:t xml:space="preserve"> Gr.</w:t>
      </w:r>
    </w:p>
    <w:p w:rsidR="005B7669" w:rsidRDefault="00592BFA" w:rsidP="00592BFA">
      <w:pPr>
        <w:pStyle w:val="NoSpacing"/>
      </w:pPr>
      <w:r w:rsidRPr="00B0321B">
        <w:t>101.099</w:t>
      </w:r>
      <w:r w:rsidR="005B7669">
        <w:t xml:space="preserve"> Gr.</w:t>
      </w:r>
    </w:p>
    <w:p w:rsidR="005B7669" w:rsidRDefault="00592BFA" w:rsidP="00592BFA">
      <w:pPr>
        <w:pStyle w:val="NoSpacing"/>
      </w:pPr>
      <w:r w:rsidRPr="00B0321B">
        <w:t>108.436</w:t>
      </w:r>
      <w:r w:rsidR="005B7669">
        <w:t xml:space="preserve"> Gr.</w:t>
      </w:r>
    </w:p>
    <w:p w:rsidR="005B7669" w:rsidRDefault="005B7669" w:rsidP="00592BFA">
      <w:pPr>
        <w:pStyle w:val="NoSpacing"/>
      </w:pPr>
    </w:p>
    <w:p w:rsidR="005B7669" w:rsidRPr="005B7669" w:rsidRDefault="005B7669" w:rsidP="005B7669">
      <w:pPr>
        <w:pStyle w:val="NoSpacing"/>
        <w:rPr>
          <w:b/>
        </w:rPr>
      </w:pPr>
      <w:r w:rsidRPr="00B0321B">
        <w:t>108.436</w:t>
      </w:r>
      <w:r>
        <w:t>-</w:t>
      </w:r>
      <w:r w:rsidRPr="00B0321B">
        <w:t>96.208</w:t>
      </w:r>
      <w:r>
        <w:t>=</w:t>
      </w:r>
      <w:r w:rsidRPr="005B7669">
        <w:rPr>
          <w:b/>
        </w:rPr>
        <w:t>12.228</w:t>
      </w:r>
      <w:r>
        <w:rPr>
          <w:b/>
        </w:rPr>
        <w:t xml:space="preserve"> </w:t>
      </w:r>
      <w:r>
        <w:t>Gr.</w:t>
      </w:r>
    </w:p>
    <w:p w:rsidR="005B7669" w:rsidRDefault="005B7669" w:rsidP="005B7669">
      <w:pPr>
        <w:pStyle w:val="NoSpacing"/>
      </w:pPr>
    </w:p>
    <w:p w:rsidR="005B7669" w:rsidRDefault="005B7669" w:rsidP="00592BFA">
      <w:pPr>
        <w:pStyle w:val="NoSpacing"/>
      </w:pPr>
      <w:r>
        <w:t xml:space="preserve">Het </w:t>
      </w:r>
      <w:proofErr w:type="spellStart"/>
      <w:r>
        <w:t>grooste</w:t>
      </w:r>
      <w:proofErr w:type="spellEnd"/>
      <w:r>
        <w:t xml:space="preserve"> verschil ligt bij het bekerglas met 12.844 gram</w:t>
      </w:r>
    </w:p>
    <w:p w:rsidR="005B7669" w:rsidRDefault="005B7669" w:rsidP="00592BFA">
      <w:pPr>
        <w:pStyle w:val="NoSpacing"/>
      </w:pPr>
      <w:r>
        <w:t>Het kleinste verschil ligt bij de maatkolf met 0.5 gram</w:t>
      </w:r>
    </w:p>
    <w:p w:rsidR="00B0321B" w:rsidRDefault="00B0321B" w:rsidP="00592BFA">
      <w:pPr>
        <w:pStyle w:val="NoSpacing"/>
      </w:pPr>
    </w:p>
    <w:p w:rsidR="004A7F12" w:rsidRDefault="004A7F12" w:rsidP="004A7F12">
      <w:pPr>
        <w:pStyle w:val="NoSpacing"/>
      </w:pPr>
    </w:p>
    <w:p w:rsidR="00592BFA" w:rsidRDefault="00B0321B" w:rsidP="00592BFA">
      <w:pPr>
        <w:pStyle w:val="NoSpacing"/>
      </w:pPr>
      <w:r>
        <w:t>Opdracht</w:t>
      </w:r>
      <w:r w:rsidR="004A7F12">
        <w:t>6</w:t>
      </w:r>
      <w:r>
        <w:t xml:space="preserve">: </w:t>
      </w:r>
    </w:p>
    <w:p w:rsidR="005B7669" w:rsidRDefault="004A7F12" w:rsidP="005B7669">
      <w:pPr>
        <w:pStyle w:val="NoSpacing"/>
      </w:pPr>
      <w:r>
        <w:t>Rangschik</w:t>
      </w:r>
      <w:r w:rsidR="005B7669">
        <w:t xml:space="preserve"> het glaswerk naar toenemende nauwkeurigheid.</w:t>
      </w:r>
    </w:p>
    <w:p w:rsidR="005B7669" w:rsidRDefault="005B7669" w:rsidP="005B7669">
      <w:pPr>
        <w:pStyle w:val="NoSpacing"/>
        <w:numPr>
          <w:ilvl w:val="0"/>
          <w:numId w:val="5"/>
        </w:numPr>
      </w:pPr>
      <w:r>
        <w:t>Maatkolf</w:t>
      </w:r>
    </w:p>
    <w:p w:rsidR="005B7669" w:rsidRDefault="005B7669" w:rsidP="005B7669">
      <w:pPr>
        <w:pStyle w:val="NoSpacing"/>
        <w:numPr>
          <w:ilvl w:val="0"/>
          <w:numId w:val="5"/>
        </w:numPr>
      </w:pPr>
      <w:r>
        <w:t>Maatcilinder</w:t>
      </w:r>
    </w:p>
    <w:p w:rsidR="005B7669" w:rsidRDefault="005B7669" w:rsidP="005B7669">
      <w:pPr>
        <w:pStyle w:val="NoSpacing"/>
        <w:numPr>
          <w:ilvl w:val="0"/>
          <w:numId w:val="5"/>
        </w:numPr>
      </w:pPr>
      <w:r>
        <w:t>Erlenmeyer</w:t>
      </w:r>
    </w:p>
    <w:p w:rsidR="005B7669" w:rsidRDefault="005B7669" w:rsidP="005B7669">
      <w:pPr>
        <w:pStyle w:val="NoSpacing"/>
        <w:numPr>
          <w:ilvl w:val="0"/>
          <w:numId w:val="5"/>
        </w:numPr>
      </w:pPr>
      <w:r>
        <w:t>Bekerglas</w:t>
      </w:r>
    </w:p>
    <w:p w:rsidR="005B7669" w:rsidRDefault="005B7669" w:rsidP="005B7669">
      <w:pPr>
        <w:pStyle w:val="NoSpacing"/>
      </w:pPr>
    </w:p>
    <w:p w:rsidR="005B7669" w:rsidRDefault="005B7669" w:rsidP="005B7669">
      <w:pPr>
        <w:pStyle w:val="NoSpacing"/>
      </w:pPr>
    </w:p>
    <w:p w:rsidR="00C80E57" w:rsidRDefault="00C80E57" w:rsidP="005B7669">
      <w:pPr>
        <w:pStyle w:val="NoSpacing"/>
      </w:pPr>
    </w:p>
    <w:p w:rsidR="00C80E57" w:rsidRDefault="00C80E57" w:rsidP="005B7669">
      <w:pPr>
        <w:pStyle w:val="NoSpacing"/>
      </w:pPr>
    </w:p>
    <w:p w:rsidR="00C80E57" w:rsidRDefault="00C80E57" w:rsidP="005B7669">
      <w:pPr>
        <w:pStyle w:val="NoSpacing"/>
      </w:pPr>
    </w:p>
    <w:p w:rsidR="00C80E57" w:rsidRDefault="00C80E57" w:rsidP="005B7669">
      <w:pPr>
        <w:pStyle w:val="NoSpacing"/>
      </w:pPr>
    </w:p>
    <w:p w:rsidR="005B7669" w:rsidRDefault="005B7669" w:rsidP="005B7669">
      <w:pPr>
        <w:pStyle w:val="NoSpacing"/>
      </w:pPr>
    </w:p>
    <w:p w:rsidR="004A7F12" w:rsidRDefault="004A7F12" w:rsidP="004A7F12">
      <w:pPr>
        <w:pStyle w:val="NoSpacing"/>
      </w:pPr>
      <w:r>
        <w:t>Opdracht7:</w:t>
      </w:r>
    </w:p>
    <w:p w:rsidR="004A7F12" w:rsidRDefault="004A7F12" w:rsidP="004A7F12">
      <w:pPr>
        <w:pStyle w:val="NoSpacing"/>
      </w:pPr>
      <w:r>
        <w:t>De dichtheid van water is</w:t>
      </w:r>
      <w:r w:rsidR="00251862">
        <w:t xml:space="preserve"> </w:t>
      </w:r>
      <w:r w:rsidR="00251862" w:rsidRPr="00251862">
        <w:t>0.998 bij 293 k(20</w:t>
      </w:r>
      <w:r w:rsidR="005B7669">
        <w:t xml:space="preserve"> </w:t>
      </w:r>
      <w:r w:rsidR="00251862" w:rsidRPr="00251862">
        <w:t>graden</w:t>
      </w:r>
      <w:r w:rsidR="005B7669">
        <w:t xml:space="preserve"> Celsius </w:t>
      </w:r>
      <w:r w:rsidR="00251862" w:rsidRPr="00251862">
        <w:t>)</w:t>
      </w:r>
    </w:p>
    <w:p w:rsidR="005B7669" w:rsidRDefault="005B7669" w:rsidP="004A7F12">
      <w:pPr>
        <w:pStyle w:val="NoSpacing"/>
      </w:pPr>
    </w:p>
    <w:p w:rsidR="00C80E57" w:rsidRDefault="00C80E57" w:rsidP="00C80E57">
      <w:pPr>
        <w:pStyle w:val="NoSpacing"/>
      </w:pPr>
      <w:r>
        <w:t>Opdracht8:</w:t>
      </w:r>
    </w:p>
    <w:p w:rsidR="00C80E57" w:rsidRDefault="00C80E57" w:rsidP="00C80E57">
      <w:pPr>
        <w:pStyle w:val="NoSpacing"/>
      </w:pPr>
      <w:proofErr w:type="gramStart"/>
      <w:r>
        <w:t xml:space="preserve">100 </w:t>
      </w:r>
      <w:proofErr w:type="spellStart"/>
      <w:r>
        <w:t>mL</w:t>
      </w:r>
      <w:proofErr w:type="spellEnd"/>
      <w:r>
        <w:t xml:space="preserve"> water weegt (100*0.998)=99.8 gram (bij 20 </w:t>
      </w:r>
      <w:r w:rsidRPr="00251862">
        <w:t>graden</w:t>
      </w:r>
      <w:r>
        <w:t xml:space="preserve"> Celsius</w:t>
      </w:r>
      <w:proofErr w:type="gramEnd"/>
    </w:p>
    <w:p w:rsidR="005B7669" w:rsidRDefault="005B7669" w:rsidP="00C80E57">
      <w:pPr>
        <w:pStyle w:val="Title"/>
      </w:pPr>
      <w:r>
        <w:t>Conclusie</w:t>
      </w:r>
    </w:p>
    <w:p w:rsidR="004A7F12" w:rsidRPr="004A7F12" w:rsidRDefault="00C80E57" w:rsidP="00C80E57">
      <w:pPr>
        <w:pStyle w:val="NoSpacing"/>
      </w:pPr>
      <w:r>
        <w:t>Uit de bovenstaande gegevens blijkt dat de nauwkeurigheid van de metingen afhangt van de breedte van het hoogste punt waar het water staat. De maatkolf heeft de nauwkeurigste meting omdat deze bij het hoogste punt van het water heel smal is bij het bekerglas is het juist andersom hij is het minst onnauwkeurig omdat hij de grootse breedte bij het toppunt van het watervlakoppervlak heeft. De erlenmeyer is echter niet zo groot maar heeft toch hele grote verschillen dit verklaren wij door onnauwkeurigheid van de metingen van ons en onze klasgenoten. Echter is het rijtje wel in de goede volgorde van maatkolf tot bekerglas en dit is het zelfde als bij het toppunt van het wateroppervlak.</w:t>
      </w:r>
    </w:p>
    <w:sectPr w:rsidR="004A7F12" w:rsidRPr="004A7F12" w:rsidSect="002C58DD">
      <w:pgSz w:w="11906" w:h="16838"/>
      <w:pgMar w:top="170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09F" w:csb1="00000000"/>
  </w:font>
  <w:font w:name="HYSinMyeongJo-Medium">
    <w:altName w:val="Batang"/>
    <w:panose1 w:val="00000000000000000000"/>
    <w:charset w:val="81"/>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HYGothic-Medium">
    <w:panose1 w:val="00000000000000000000"/>
    <w:charset w:val="81"/>
    <w:family w:val="roman"/>
    <w:notTrueType/>
    <w:pitch w:val="default"/>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483D"/>
    <w:multiLevelType w:val="hybridMultilevel"/>
    <w:tmpl w:val="1CF68F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9995671"/>
    <w:multiLevelType w:val="hybridMultilevel"/>
    <w:tmpl w:val="F5BEFF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23A2280"/>
    <w:multiLevelType w:val="hybridMultilevel"/>
    <w:tmpl w:val="6D98E5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3D45D2E"/>
    <w:multiLevelType w:val="hybridMultilevel"/>
    <w:tmpl w:val="225A31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56023DA"/>
    <w:multiLevelType w:val="hybridMultilevel"/>
    <w:tmpl w:val="4EC8B5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744766"/>
    <w:rsid w:val="00197AF2"/>
    <w:rsid w:val="00251862"/>
    <w:rsid w:val="002C58DD"/>
    <w:rsid w:val="00397F75"/>
    <w:rsid w:val="003A4619"/>
    <w:rsid w:val="003F5AF3"/>
    <w:rsid w:val="004A7F12"/>
    <w:rsid w:val="004D4456"/>
    <w:rsid w:val="00592BFA"/>
    <w:rsid w:val="005B7669"/>
    <w:rsid w:val="00602952"/>
    <w:rsid w:val="00744766"/>
    <w:rsid w:val="00800C6E"/>
    <w:rsid w:val="00AF1DCA"/>
    <w:rsid w:val="00B0321B"/>
    <w:rsid w:val="00B27AD9"/>
    <w:rsid w:val="00C80E57"/>
    <w:rsid w:val="00CC49A4"/>
  </w:rsids>
  <m:mathPr>
    <m:mathFont m:val="Cambria Math"/>
    <m:brkBin m:val="before"/>
    <m:brkBinSub m:val="--"/>
    <m:smallFrac m:val="off"/>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8DD"/>
  </w:style>
  <w:style w:type="paragraph" w:styleId="Heading1">
    <w:name w:val="heading 1"/>
    <w:basedOn w:val="Normal"/>
    <w:next w:val="Normal"/>
    <w:link w:val="Heading1Char"/>
    <w:uiPriority w:val="9"/>
    <w:qFormat/>
    <w:rsid w:val="00744766"/>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397F75"/>
    <w:pPr>
      <w:keepNext/>
      <w:keepLines/>
      <w:spacing w:before="200" w:after="0"/>
      <w:outlineLvl w:val="1"/>
    </w:pPr>
    <w:rPr>
      <w:rFonts w:asciiTheme="majorHAnsi" w:eastAsiaTheme="majorEastAsia" w:hAnsiTheme="majorHAnsi" w:cstheme="majorBidi"/>
      <w:b/>
      <w:bCs/>
      <w:color w:val="0F6FC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4766"/>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744766"/>
    <w:rPr>
      <w:rFonts w:asciiTheme="majorHAnsi" w:eastAsiaTheme="majorEastAsia" w:hAnsiTheme="majorHAnsi" w:cstheme="majorBidi"/>
      <w:color w:val="03485B" w:themeColor="text2" w:themeShade="BF"/>
      <w:spacing w:val="5"/>
      <w:kern w:val="28"/>
      <w:sz w:val="52"/>
      <w:szCs w:val="52"/>
    </w:rPr>
  </w:style>
  <w:style w:type="paragraph" w:styleId="Subtitle">
    <w:name w:val="Subtitle"/>
    <w:basedOn w:val="Normal"/>
    <w:next w:val="Normal"/>
    <w:link w:val="SubtitleChar"/>
    <w:uiPriority w:val="11"/>
    <w:qFormat/>
    <w:rsid w:val="00744766"/>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SubtitleChar">
    <w:name w:val="Subtitle Char"/>
    <w:basedOn w:val="DefaultParagraphFont"/>
    <w:link w:val="Subtitle"/>
    <w:uiPriority w:val="11"/>
    <w:rsid w:val="00744766"/>
    <w:rPr>
      <w:rFonts w:asciiTheme="majorHAnsi" w:eastAsiaTheme="majorEastAsia" w:hAnsiTheme="majorHAnsi" w:cstheme="majorBidi"/>
      <w:i/>
      <w:iCs/>
      <w:color w:val="0F6FC6" w:themeColor="accent1"/>
      <w:spacing w:val="15"/>
      <w:sz w:val="24"/>
      <w:szCs w:val="24"/>
    </w:rPr>
  </w:style>
  <w:style w:type="paragraph" w:styleId="NoSpacing">
    <w:name w:val="No Spacing"/>
    <w:uiPriority w:val="1"/>
    <w:qFormat/>
    <w:rsid w:val="00744766"/>
    <w:pPr>
      <w:spacing w:after="0" w:line="240" w:lineRule="auto"/>
    </w:pPr>
  </w:style>
  <w:style w:type="paragraph" w:styleId="BalloonText">
    <w:name w:val="Balloon Text"/>
    <w:basedOn w:val="Normal"/>
    <w:link w:val="BalloonTextChar"/>
    <w:uiPriority w:val="99"/>
    <w:semiHidden/>
    <w:unhideWhenUsed/>
    <w:rsid w:val="00744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766"/>
    <w:rPr>
      <w:rFonts w:ascii="Tahoma" w:hAnsi="Tahoma" w:cs="Tahoma"/>
      <w:sz w:val="16"/>
      <w:szCs w:val="16"/>
    </w:rPr>
  </w:style>
  <w:style w:type="character" w:customStyle="1" w:styleId="Heading1Char">
    <w:name w:val="Heading 1 Char"/>
    <w:basedOn w:val="DefaultParagraphFont"/>
    <w:link w:val="Heading1"/>
    <w:uiPriority w:val="9"/>
    <w:rsid w:val="00744766"/>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397F75"/>
    <w:rPr>
      <w:rFonts w:asciiTheme="majorHAnsi" w:eastAsiaTheme="majorEastAsia" w:hAnsiTheme="majorHAnsi" w:cstheme="majorBidi"/>
      <w:b/>
      <w:bCs/>
      <w:color w:val="0F6FC6" w:themeColor="accent1"/>
      <w:sz w:val="26"/>
      <w:szCs w:val="26"/>
    </w:rPr>
  </w:style>
  <w:style w:type="table" w:styleId="TableGrid">
    <w:name w:val="Table Grid"/>
    <w:basedOn w:val="TableNormal"/>
    <w:uiPriority w:val="59"/>
    <w:rsid w:val="00B27A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List2-Accent1">
    <w:name w:val="Medium List 2 Accent 1"/>
    <w:basedOn w:val="TableNormal"/>
    <w:uiPriority w:val="66"/>
    <w:rsid w:val="00197AF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F6FC6" w:themeColor="accent1"/>
          <w:right w:val="nil"/>
          <w:insideH w:val="nil"/>
          <w:insideV w:val="nil"/>
        </w:tcBorders>
        <w:shd w:val="clear" w:color="auto" w:fill="FFFFFF" w:themeFill="background1"/>
      </w:tcPr>
    </w:tblStylePr>
    <w:tblStylePr w:type="lastRow">
      <w:tblPr/>
      <w:tcPr>
        <w:tcBorders>
          <w:top w:val="single" w:sz="8" w:space="0" w:color="0F6FC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6FC6" w:themeColor="accent1"/>
          <w:insideH w:val="nil"/>
          <w:insideV w:val="nil"/>
        </w:tcBorders>
        <w:shd w:val="clear" w:color="auto" w:fill="FFFFFF" w:themeFill="background1"/>
      </w:tcPr>
    </w:tblStylePr>
    <w:tblStylePr w:type="lastCol">
      <w:tblPr/>
      <w:tcPr>
        <w:tcBorders>
          <w:top w:val="nil"/>
          <w:left w:val="single" w:sz="8" w:space="0" w:color="0F6F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top w:val="nil"/>
          <w:bottom w:val="nil"/>
          <w:insideH w:val="nil"/>
          <w:insideV w:val="nil"/>
        </w:tcBorders>
        <w:shd w:val="clear" w:color="auto" w:fill="BADBF9"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D22BC-7882-4552-8578-FDEB5B315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499</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Morsink</dc:creator>
  <cp:lastModifiedBy>Niels Morsink</cp:lastModifiedBy>
  <cp:revision>2</cp:revision>
  <dcterms:created xsi:type="dcterms:W3CDTF">2009-10-06T13:20:00Z</dcterms:created>
  <dcterms:modified xsi:type="dcterms:W3CDTF">2009-10-08T18:32:00Z</dcterms:modified>
</cp:coreProperties>
</file>