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66" w:rsidRPr="00D612BC" w:rsidRDefault="00D612BC" w:rsidP="00D612BC">
      <w:pPr>
        <w:pStyle w:val="Titel"/>
      </w:pPr>
      <w:r w:rsidRPr="00D612BC">
        <w:t>Stroom,spanning en weerstand</w:t>
      </w:r>
    </w:p>
    <w:p w:rsidR="00D612BC" w:rsidRDefault="00D612BC" w:rsidP="00D612BC">
      <w:pPr>
        <w:pStyle w:val="Subtitel"/>
      </w:pPr>
      <w:r>
        <w:t>6.1 De wet van ohm</w:t>
      </w:r>
    </w:p>
    <w:p w:rsidR="00D612BC" w:rsidRDefault="00D612BC" w:rsidP="00D612BC">
      <w:pPr>
        <w:pStyle w:val="Kop2"/>
      </w:pPr>
      <w:r>
        <w:t>Elektrische spanning</w:t>
      </w:r>
    </w:p>
    <w:p w:rsidR="00D612BC" w:rsidRPr="00D612BC" w:rsidRDefault="00D612BC" w:rsidP="00D612BC">
      <w:pPr>
        <w:pStyle w:val="Geenafstand"/>
      </w:pPr>
      <w:r>
        <w:t xml:space="preserve">‘Drukverschil’ zorgt er voor dat ‘iets’ rond gaat. ‘Druk verschil’ bij elektriciteit heet </w:t>
      </w:r>
      <w:r>
        <w:rPr>
          <w:b/>
        </w:rPr>
        <w:t>spanning</w:t>
      </w:r>
    </w:p>
    <w:p w:rsidR="00D612BC" w:rsidRDefault="00D612BC" w:rsidP="00D612BC">
      <w:pPr>
        <w:pStyle w:val="Kop2"/>
      </w:pPr>
      <w:r>
        <w:t>Ladingenstroomsterkte</w:t>
      </w:r>
    </w:p>
    <w:p w:rsidR="00D612BC" w:rsidRPr="00EA55D2" w:rsidRDefault="00D612BC" w:rsidP="00D612BC">
      <w:pPr>
        <w:pStyle w:val="Geenafstand"/>
        <w:rPr>
          <w:rFonts w:asciiTheme="majorHAnsi" w:eastAsiaTheme="majorEastAsia" w:hAnsiTheme="majorHAnsi" w:cstheme="majorBidi"/>
        </w:rPr>
      </w:pPr>
      <m:oMathPara>
        <m:oMath>
          <m:r>
            <w:rPr>
              <w:rFonts w:ascii="Cambria Math" w:hAnsi="Cambria Math"/>
            </w:rPr>
            <m:t>stroomsterkte=</m:t>
          </m:r>
          <m:f>
            <m:fPr>
              <m:ctrlPr>
                <w:rPr>
                  <w:rFonts w:ascii="Cambria Math" w:hAnsi="Cambria Math"/>
                  <w:i/>
                </w:rPr>
              </m:ctrlPr>
            </m:fPr>
            <m:num>
              <m:r>
                <w:rPr>
                  <w:rFonts w:ascii="Cambria Math" w:hAnsi="Cambria Math"/>
                </w:rPr>
                <m:t>doorgestroomde lading</m:t>
              </m:r>
            </m:num>
            <m:den>
              <m:r>
                <w:rPr>
                  <w:rFonts w:ascii="Cambria Math" w:hAnsi="Cambria Math"/>
                </w:rPr>
                <m:t>verstreken tijd</m:t>
              </m:r>
            </m:den>
          </m:f>
          <m:r>
            <w:rPr>
              <w:rFonts w:ascii="Cambria Math" w:hAnsi="Cambria Math"/>
            </w:rPr>
            <m:t xml:space="preserve"> </m:t>
          </m:r>
        </m:oMath>
      </m:oMathPara>
    </w:p>
    <w:p w:rsidR="00EA55D2" w:rsidRPr="00EA55D2" w:rsidRDefault="00EA55D2" w:rsidP="00EA55D2">
      <w:pPr>
        <w:pStyle w:val="Geenafstand"/>
      </w:pPr>
      <w:r w:rsidRPr="00EA55D2">
        <w:t>Elektrische lading stromen van +(hoge druk) naar – (lage druk)</w:t>
      </w:r>
    </w:p>
    <w:p w:rsidR="00EA55D2" w:rsidRPr="00EA55D2" w:rsidRDefault="00EA55D2" w:rsidP="00EA55D2">
      <w:pPr>
        <w:pStyle w:val="Geenafstand"/>
      </w:pPr>
      <w:r w:rsidRPr="00EA55D2">
        <w:t xml:space="preserve">Stroomsterkte geven we aan met </w:t>
      </w:r>
      <w:r w:rsidRPr="00EA55D2">
        <w:rPr>
          <w:i/>
        </w:rPr>
        <w:t>I</w:t>
      </w:r>
    </w:p>
    <w:p w:rsidR="00EA55D2" w:rsidRPr="00EA55D2" w:rsidRDefault="00EA55D2" w:rsidP="00EA55D2">
      <w:pPr>
        <w:pStyle w:val="Geenafstand"/>
      </w:pPr>
      <w:r w:rsidRPr="00EA55D2">
        <w:t xml:space="preserve">Lading geven we aan met Q in coulomb(C) </w:t>
      </w:r>
    </w:p>
    <w:p w:rsidR="00EA55D2" w:rsidRPr="00EA55D2" w:rsidRDefault="00EA55D2" w:rsidP="00EA55D2">
      <w:pPr>
        <w:pStyle w:val="Geenafstand"/>
      </w:pPr>
      <w:r w:rsidRPr="00EA55D2">
        <w:t>I=Delta Q/Delta t</w:t>
      </w:r>
    </w:p>
    <w:p w:rsidR="00EA55D2" w:rsidRPr="00EA55D2" w:rsidRDefault="00EA55D2" w:rsidP="00EA55D2">
      <w:pPr>
        <w:pStyle w:val="Geenafstand"/>
      </w:pPr>
      <w:r w:rsidRPr="00EA55D2">
        <w:t>1A(</w:t>
      </w:r>
      <w:proofErr w:type="spellStart"/>
      <w:r w:rsidRPr="00EA55D2">
        <w:t>ampere</w:t>
      </w:r>
      <w:proofErr w:type="spellEnd"/>
      <w:r w:rsidRPr="00EA55D2">
        <w:t>)= 1C/1s(seconde)</w:t>
      </w:r>
    </w:p>
    <w:p w:rsidR="00D612BC" w:rsidRDefault="00D612BC" w:rsidP="00D612BC">
      <w:pPr>
        <w:pStyle w:val="Kop2"/>
      </w:pPr>
      <w:r>
        <w:t>Weerstand</w:t>
      </w:r>
    </w:p>
    <w:p w:rsidR="00EA55D2" w:rsidRDefault="00EA55D2" w:rsidP="00EA55D2">
      <w:pPr>
        <w:pStyle w:val="Geenafstand"/>
      </w:pPr>
      <w:r>
        <w:t>Weerstand R(</w:t>
      </w:r>
      <w:proofErr w:type="spellStart"/>
      <w:r>
        <w:t>resistance</w:t>
      </w:r>
      <w:proofErr w:type="spellEnd"/>
      <w:r>
        <w:t>) belemmert de stroom.</w:t>
      </w:r>
    </w:p>
    <w:p w:rsidR="00EA55D2" w:rsidRDefault="00EA55D2" w:rsidP="00EA55D2">
      <w:pPr>
        <w:pStyle w:val="Geenafstand"/>
      </w:pPr>
      <w:r>
        <w:t xml:space="preserve">Metalen </w:t>
      </w:r>
      <w:proofErr w:type="spellStart"/>
      <w:r>
        <w:t>gelijden</w:t>
      </w:r>
      <w:proofErr w:type="spellEnd"/>
      <w:r>
        <w:t xml:space="preserve"> goed</w:t>
      </w:r>
    </w:p>
    <w:p w:rsidR="00EA55D2" w:rsidRPr="00EA55D2" w:rsidRDefault="00EA55D2" w:rsidP="00EA55D2">
      <w:pPr>
        <w:pStyle w:val="Geenafstand"/>
      </w:pPr>
      <w:r>
        <w:t>Stoffen met veel weerstand noemen we isolators:rubber,porselein</w:t>
      </w:r>
    </w:p>
    <w:p w:rsidR="00D612BC" w:rsidRDefault="00D612BC" w:rsidP="00D612BC">
      <w:pPr>
        <w:pStyle w:val="Kop2"/>
      </w:pPr>
      <w:r>
        <w:t>Een formule voor I,</w:t>
      </w:r>
      <w:proofErr w:type="spellStart"/>
      <w:r>
        <w:t>Ub</w:t>
      </w:r>
      <w:proofErr w:type="spellEnd"/>
      <w:r>
        <w:t xml:space="preserve"> en R</w:t>
      </w:r>
    </w:p>
    <w:p w:rsidR="00EA55D2" w:rsidRDefault="00EA55D2" w:rsidP="00EA55D2">
      <w:pPr>
        <w:pStyle w:val="Geenafstand"/>
      </w:pPr>
      <w:r>
        <w:t>Spanning,stroomsterkte en weerstand hangen samen.</w:t>
      </w:r>
    </w:p>
    <w:p w:rsidR="00EA55D2" w:rsidRDefault="00EA55D2" w:rsidP="00EA55D2">
      <w:pPr>
        <w:pStyle w:val="Geenafstand"/>
      </w:pPr>
      <w:r>
        <w:t>Ze komen samen in een formule voor die moet voldoen aan:</w:t>
      </w:r>
    </w:p>
    <w:p w:rsidR="00EA55D2" w:rsidRDefault="00EA55D2" w:rsidP="00EA55D2">
      <w:pPr>
        <w:pStyle w:val="Geenafstand"/>
      </w:pPr>
      <w:r>
        <w:t>I als R groot is, dan is I klein.</w:t>
      </w:r>
    </w:p>
    <w:p w:rsidR="00EA55D2" w:rsidRDefault="00EA55D2" w:rsidP="00EA55D2">
      <w:pPr>
        <w:pStyle w:val="Geenafstand"/>
      </w:pPr>
      <w:r>
        <w:t xml:space="preserve">II als </w:t>
      </w:r>
      <w:proofErr w:type="spellStart"/>
      <w:r>
        <w:t>Ub</w:t>
      </w:r>
      <w:proofErr w:type="spellEnd"/>
      <w:r>
        <w:t xml:space="preserve"> groot is, dan is I groot.</w:t>
      </w:r>
    </w:p>
    <w:p w:rsidR="00723E19" w:rsidRDefault="00723E19" w:rsidP="00EA55D2">
      <w:pPr>
        <w:pStyle w:val="Geenafstand"/>
      </w:pPr>
    </w:p>
    <w:p w:rsidR="00723E19" w:rsidRDefault="00723E19" w:rsidP="00EA55D2">
      <w:pPr>
        <w:pStyle w:val="Geenafstand"/>
        <w:rPr>
          <w:rFonts w:eastAsiaTheme="minorEastAsia"/>
        </w:rPr>
      </w:pPr>
      <m:oMathPara>
        <m:oMath>
          <m:r>
            <w:rPr>
              <w:rFonts w:ascii="Cambria Math" w:hAnsi="Cambria Math"/>
            </w:rPr>
            <m:t>I</m:t>
          </m:r>
          <m:r>
            <w:rPr>
              <w:rFonts w:ascii="Cambria Math" w:hAnsi="Cambria Math"/>
              <w:lang w:val="en-US"/>
            </w:rPr>
            <m:t>=</m:t>
          </m:r>
          <m:f>
            <m:fPr>
              <m:ctrlPr>
                <w:rPr>
                  <w:rFonts w:ascii="Cambria Math" w:hAnsi="Cambria Math"/>
                  <w:i/>
                </w:rPr>
              </m:ctrlPr>
            </m:fPr>
            <m:num>
              <m:r>
                <w:rPr>
                  <w:rFonts w:ascii="Cambria Math" w:hAnsi="Cambria Math"/>
                </w:rPr>
                <m:t>Ub</m:t>
              </m:r>
            </m:num>
            <m:den>
              <m:r>
                <w:rPr>
                  <w:rFonts w:ascii="Cambria Math" w:hAnsi="Cambria Math"/>
                </w:rPr>
                <m:t>R</m:t>
              </m:r>
            </m:den>
          </m:f>
          <m:r>
            <w:rPr>
              <w:rFonts w:ascii="Cambria Math" w:hAnsi="Cambria Math"/>
              <w:lang w:val="en-US"/>
            </w:rPr>
            <m:t xml:space="preserve"> </m:t>
          </m:r>
          <m:r>
            <w:rPr>
              <w:rFonts w:ascii="Cambria Math" w:hAnsi="Cambria Math"/>
            </w:rPr>
            <m:t>ook</m:t>
          </m:r>
          <m:r>
            <w:rPr>
              <w:rFonts w:ascii="Cambria Math" w:hAnsi="Cambria Math"/>
              <w:lang w:val="en-US"/>
            </w:rPr>
            <m:t xml:space="preserve"> </m:t>
          </m:r>
          <m:r>
            <w:rPr>
              <w:rFonts w:ascii="Cambria Math" w:hAnsi="Cambria Math"/>
            </w:rPr>
            <m:t>wel</m:t>
          </m:r>
          <m:r>
            <w:rPr>
              <w:rFonts w:ascii="Cambria Math" w:hAnsi="Cambria Math"/>
              <w:lang w:val="en-US"/>
            </w:rPr>
            <m:t xml:space="preserve"> </m:t>
          </m:r>
          <m:r>
            <w:rPr>
              <w:rFonts w:ascii="Cambria Math" w:hAnsi="Cambria Math"/>
            </w:rPr>
            <m:t>Ub</m:t>
          </m:r>
          <m:r>
            <w:rPr>
              <w:rFonts w:ascii="Cambria Math" w:hAnsi="Cambria Math"/>
              <w:lang w:val="en-US"/>
            </w:rPr>
            <m:t>=</m:t>
          </m:r>
          <m:r>
            <w:rPr>
              <w:rFonts w:ascii="Cambria Math" w:hAnsi="Cambria Math"/>
            </w:rPr>
            <m:t>I</m:t>
          </m:r>
          <m:r>
            <w:rPr>
              <w:rFonts w:ascii="Cambria Math" w:hAnsi="Cambria Math"/>
              <w:lang w:val="en-US"/>
            </w:rPr>
            <m:t>*</m:t>
          </m:r>
          <m:r>
            <w:rPr>
              <w:rFonts w:ascii="Cambria Math" w:hAnsi="Cambria Math"/>
            </w:rPr>
            <m:t>R</m:t>
          </m:r>
        </m:oMath>
      </m:oMathPara>
    </w:p>
    <w:tbl>
      <w:tblPr>
        <w:tblStyle w:val="Lichtraster-accent1"/>
        <w:tblW w:w="0" w:type="auto"/>
        <w:tblLook w:val="04A0"/>
      </w:tblPr>
      <w:tblGrid>
        <w:gridCol w:w="4606"/>
        <w:gridCol w:w="4606"/>
      </w:tblGrid>
      <w:tr w:rsidR="00723E19" w:rsidTr="00723E19">
        <w:trPr>
          <w:cnfStyle w:val="100000000000"/>
        </w:trPr>
        <w:tc>
          <w:tcPr>
            <w:cnfStyle w:val="001000000000"/>
            <w:tcW w:w="4606" w:type="dxa"/>
          </w:tcPr>
          <w:p w:rsidR="00723E19" w:rsidRDefault="00723E19" w:rsidP="00723E19">
            <w:pPr>
              <w:pStyle w:val="Geenafstand"/>
            </w:pPr>
            <w:r>
              <w:t>Grootheden</w:t>
            </w:r>
          </w:p>
        </w:tc>
        <w:tc>
          <w:tcPr>
            <w:tcW w:w="4606" w:type="dxa"/>
          </w:tcPr>
          <w:p w:rsidR="00723E19" w:rsidRDefault="00723E19" w:rsidP="00723E19">
            <w:pPr>
              <w:pStyle w:val="Geenafstand"/>
              <w:cnfStyle w:val="100000000000"/>
            </w:pPr>
            <w:r>
              <w:t>Eenheden</w:t>
            </w:r>
          </w:p>
        </w:tc>
      </w:tr>
      <w:tr w:rsidR="00723E19" w:rsidTr="00723E19">
        <w:trPr>
          <w:cnfStyle w:val="000000100000"/>
        </w:trPr>
        <w:tc>
          <w:tcPr>
            <w:cnfStyle w:val="001000000000"/>
            <w:tcW w:w="4606" w:type="dxa"/>
          </w:tcPr>
          <w:p w:rsidR="00723E19" w:rsidRDefault="00723E19" w:rsidP="00723E19">
            <w:pPr>
              <w:pStyle w:val="Geenafstand"/>
            </w:pPr>
            <w:r>
              <w:t>Spanning U</w:t>
            </w:r>
          </w:p>
        </w:tc>
        <w:tc>
          <w:tcPr>
            <w:tcW w:w="4606" w:type="dxa"/>
          </w:tcPr>
          <w:p w:rsidR="00723E19" w:rsidRDefault="00723E19" w:rsidP="00723E19">
            <w:pPr>
              <w:pStyle w:val="Geenafstand"/>
              <w:cnfStyle w:val="000000100000"/>
            </w:pPr>
            <w:r>
              <w:t>Volt V</w:t>
            </w:r>
          </w:p>
        </w:tc>
      </w:tr>
      <w:tr w:rsidR="00723E19" w:rsidTr="00723E19">
        <w:trPr>
          <w:cnfStyle w:val="000000010000"/>
        </w:trPr>
        <w:tc>
          <w:tcPr>
            <w:cnfStyle w:val="001000000000"/>
            <w:tcW w:w="4606" w:type="dxa"/>
          </w:tcPr>
          <w:p w:rsidR="00723E19" w:rsidRDefault="00723E19" w:rsidP="00723E19">
            <w:pPr>
              <w:pStyle w:val="Geenafstand"/>
            </w:pPr>
            <w:r>
              <w:t>Stroomsterkte I</w:t>
            </w:r>
          </w:p>
        </w:tc>
        <w:tc>
          <w:tcPr>
            <w:tcW w:w="4606" w:type="dxa"/>
          </w:tcPr>
          <w:p w:rsidR="00723E19" w:rsidRDefault="00723E19" w:rsidP="00723E19">
            <w:pPr>
              <w:pStyle w:val="Geenafstand"/>
              <w:cnfStyle w:val="000000010000"/>
            </w:pPr>
            <w:r>
              <w:t>Ampère A</w:t>
            </w:r>
          </w:p>
        </w:tc>
      </w:tr>
      <w:tr w:rsidR="00723E19" w:rsidTr="00723E19">
        <w:trPr>
          <w:cnfStyle w:val="000000100000"/>
        </w:trPr>
        <w:tc>
          <w:tcPr>
            <w:cnfStyle w:val="001000000000"/>
            <w:tcW w:w="4606" w:type="dxa"/>
          </w:tcPr>
          <w:p w:rsidR="00723E19" w:rsidRDefault="00723E19" w:rsidP="00723E19">
            <w:pPr>
              <w:pStyle w:val="Geenafstand"/>
            </w:pPr>
            <w:r>
              <w:t>Weerstand R</w:t>
            </w:r>
          </w:p>
        </w:tc>
        <w:tc>
          <w:tcPr>
            <w:tcW w:w="4606" w:type="dxa"/>
          </w:tcPr>
          <w:p w:rsidR="00723E19" w:rsidRDefault="00723E19" w:rsidP="00723E19">
            <w:pPr>
              <w:pStyle w:val="Geenafstand"/>
              <w:cnfStyle w:val="000000100000"/>
            </w:pPr>
            <w:r>
              <w:t xml:space="preserve">Ohm </w:t>
            </w:r>
            <w:r w:rsidR="006A4B93">
              <w:t>Ω</w:t>
            </w:r>
          </w:p>
        </w:tc>
      </w:tr>
    </w:tbl>
    <w:p w:rsidR="00723E19" w:rsidRPr="00723E19" w:rsidRDefault="00723E19" w:rsidP="00723E19">
      <w:pPr>
        <w:pStyle w:val="Geenafstand"/>
      </w:pPr>
    </w:p>
    <w:p w:rsidR="00D612BC" w:rsidRDefault="00D612BC" w:rsidP="00D612BC">
      <w:pPr>
        <w:pStyle w:val="Kop2"/>
      </w:pPr>
      <w:r>
        <w:t>Meten en stroomsterkte</w:t>
      </w:r>
    </w:p>
    <w:p w:rsidR="009B25CD" w:rsidRDefault="009B25CD" w:rsidP="009B25CD">
      <w:pPr>
        <w:pStyle w:val="Geenafstand"/>
      </w:pPr>
      <w:r>
        <w:t>Stroomsterkte meten we met een Ampèremeter en spanning met een Voltmeter. Stroom slijt niet, dus is hij in een onvertakte kring overal precies hetzelfde. Een “ideale” weerstand meter heeft een weerstand van nul, er staat praktisch geen spanning over.</w:t>
      </w:r>
    </w:p>
    <w:p w:rsidR="009B25CD" w:rsidRDefault="009B25CD" w:rsidP="00D612BC">
      <w:pPr>
        <w:pStyle w:val="Geenafstand"/>
      </w:pPr>
    </w:p>
    <w:p w:rsidR="009B25CD" w:rsidRDefault="00D612BC" w:rsidP="009B25CD">
      <w:pPr>
        <w:pStyle w:val="Geenafstand"/>
        <w:rPr>
          <w:rStyle w:val="Nadruk"/>
        </w:rPr>
      </w:pPr>
      <w:r w:rsidRPr="009B25CD">
        <w:rPr>
          <w:rStyle w:val="Nadruk"/>
        </w:rPr>
        <w:t>Nul(0) en oneindig (</w:t>
      </w:r>
      <m:oMath>
        <m:r>
          <w:rPr>
            <w:rStyle w:val="Nadruk"/>
            <w:rFonts w:ascii="Cambria Math" w:hAnsi="Cambria Math"/>
          </w:rPr>
          <m:t>∞</m:t>
        </m:r>
      </m:oMath>
      <w:r w:rsidRPr="009B25CD">
        <w:rPr>
          <w:rStyle w:val="Nadruk"/>
        </w:rPr>
        <w:t>)</w:t>
      </w:r>
    </w:p>
    <w:p w:rsidR="009B25CD" w:rsidRPr="009B25CD" w:rsidRDefault="009B25CD" w:rsidP="009B25CD">
      <w:pPr>
        <w:pStyle w:val="Geenafstand"/>
        <w:rPr>
          <w:rStyle w:val="Nadruk"/>
        </w:rPr>
      </w:pPr>
      <w:r>
        <w:rPr>
          <w:rStyle w:val="Nadruk"/>
        </w:rPr>
        <w:t xml:space="preserve"> </w:t>
      </w:r>
      <m:oMath>
        <m:r>
          <w:rPr>
            <w:rStyle w:val="Nadruk"/>
            <w:rFonts w:ascii="Cambria Math" w:hAnsi="Cambria Math"/>
          </w:rPr>
          <m:t>∞</m:t>
        </m:r>
      </m:oMath>
      <w:r>
        <w:rPr>
          <w:rStyle w:val="Nadruk"/>
          <w:rFonts w:eastAsiaTheme="minorEastAsia"/>
        </w:rPr>
        <w:t>is geen echt getal maar als een natuurkundige door nul deelt gebruikt hij het want nul in de natuurkunde is niet 0 maar is te verwaarlozen.</w:t>
      </w:r>
    </w:p>
    <w:p w:rsidR="00D612BC" w:rsidRDefault="00D612BC" w:rsidP="00D612BC">
      <w:pPr>
        <w:rPr>
          <w:rStyle w:val="Nadruk"/>
        </w:rPr>
      </w:pPr>
      <w:r w:rsidRPr="009B25CD">
        <w:rPr>
          <w:rStyle w:val="Nadruk"/>
        </w:rPr>
        <w:t>Elektronen</w:t>
      </w:r>
    </w:p>
    <w:p w:rsidR="009B25CD" w:rsidRDefault="00251FF5" w:rsidP="009B25CD">
      <w:pPr>
        <w:pStyle w:val="Geenafstand"/>
        <w:rPr>
          <w:rStyle w:val="Nadruk"/>
          <w:i w:val="0"/>
        </w:rPr>
      </w:pPr>
      <w:r w:rsidRPr="00251FF5">
        <w:rPr>
          <w:rStyle w:val="Nadruk"/>
          <w:i w:val="0"/>
        </w:rPr>
        <w:t>Er zijn twee soorten ladingen</w:t>
      </w:r>
      <w:r>
        <w:rPr>
          <w:rStyle w:val="Nadruk"/>
          <w:i w:val="0"/>
        </w:rPr>
        <w:t xml:space="preserve"> </w:t>
      </w:r>
      <w:proofErr w:type="spellStart"/>
      <w:r>
        <w:rPr>
          <w:rStyle w:val="Nadruk"/>
          <w:i w:val="0"/>
        </w:rPr>
        <w:t>postief</w:t>
      </w:r>
      <w:proofErr w:type="spellEnd"/>
      <w:r>
        <w:rPr>
          <w:rStyle w:val="Nadruk"/>
          <w:i w:val="0"/>
        </w:rPr>
        <w:t xml:space="preserve"> + en negatief -. Negatief is het gene wat beweegt </w:t>
      </w:r>
      <w:proofErr w:type="spellStart"/>
      <w:r>
        <w:rPr>
          <w:rStyle w:val="Nadruk"/>
          <w:i w:val="0"/>
        </w:rPr>
        <w:t>postief</w:t>
      </w:r>
      <w:proofErr w:type="spellEnd"/>
      <w:r>
        <w:rPr>
          <w:rStyle w:val="Nadruk"/>
          <w:i w:val="0"/>
        </w:rPr>
        <w:t xml:space="preserve"> zit vast in een metalendraad </w:t>
      </w:r>
    </w:p>
    <w:p w:rsidR="00251FF5" w:rsidRPr="00251FF5" w:rsidRDefault="00251FF5" w:rsidP="009B25CD">
      <w:pPr>
        <w:pStyle w:val="Geenafstand"/>
        <w:rPr>
          <w:rStyle w:val="Nadruk"/>
          <w:i w:val="0"/>
        </w:rPr>
      </w:pPr>
      <w:proofErr w:type="spellStart"/>
      <w:r>
        <w:rPr>
          <w:rStyle w:val="Nadruk"/>
          <w:i w:val="0"/>
        </w:rPr>
        <w:t>Vb</w:t>
      </w:r>
      <w:proofErr w:type="spellEnd"/>
      <w:r>
        <w:rPr>
          <w:rStyle w:val="Nadruk"/>
          <w:i w:val="0"/>
        </w:rPr>
        <w:t>, Als een elektrische stroom I een metaaldraad van A naar B loopt, gaan de elektronen van B naar A.</w:t>
      </w:r>
    </w:p>
    <w:p w:rsidR="00D612BC" w:rsidRDefault="00D612BC" w:rsidP="00D612BC">
      <w:pPr>
        <w:pStyle w:val="Kop2"/>
        <w:rPr>
          <w:rStyle w:val="Nadruk"/>
        </w:rPr>
      </w:pPr>
      <w:r>
        <w:rPr>
          <w:rStyle w:val="Nadruk"/>
        </w:rPr>
        <w:lastRenderedPageBreak/>
        <w:t>Meten van spanning</w:t>
      </w:r>
    </w:p>
    <w:p w:rsidR="00D612BC" w:rsidRDefault="00FD371A" w:rsidP="00FD371A">
      <w:pPr>
        <w:pStyle w:val="Geenafstand"/>
      </w:pPr>
      <w:r>
        <w:t xml:space="preserve">Een voltmeter meet de spanning, een “ideale” voltmeter heeft een weerstand van oneindig =&gt; er loopt praktisch geen stroom door. </w:t>
      </w:r>
    </w:p>
    <w:p w:rsidR="00FD371A" w:rsidRDefault="00FD371A" w:rsidP="00FD371A">
      <w:pPr>
        <w:pStyle w:val="Geenafstand"/>
        <w:rPr>
          <w:rStyle w:val="Nadruk"/>
        </w:rPr>
      </w:pPr>
    </w:p>
    <w:p w:rsidR="00FD371A" w:rsidRDefault="00FD371A" w:rsidP="00FD371A">
      <w:pPr>
        <w:pStyle w:val="Geenafstand"/>
        <w:rPr>
          <w:rStyle w:val="Nadruk"/>
        </w:rPr>
      </w:pPr>
      <w:r>
        <w:rPr>
          <w:rStyle w:val="Nadruk"/>
        </w:rPr>
        <w:t>Stroom en spanning</w:t>
      </w:r>
    </w:p>
    <w:p w:rsidR="00FD371A" w:rsidRDefault="00FD371A" w:rsidP="00FD371A">
      <w:pPr>
        <w:pStyle w:val="Geenafstand"/>
      </w:pPr>
      <w:r>
        <w:t>Spanning staat over “iets” en meet je in volt(V)</w:t>
      </w:r>
    </w:p>
    <w:p w:rsidR="00FD371A" w:rsidRDefault="00FD371A" w:rsidP="00FD371A">
      <w:pPr>
        <w:pStyle w:val="Geenafstand"/>
      </w:pPr>
      <w:r>
        <w:t>Stroom gaat door “iets” en meet je in ampère(A)</w:t>
      </w:r>
    </w:p>
    <w:p w:rsidR="00FD371A" w:rsidRDefault="00FD371A" w:rsidP="00FD371A">
      <w:pPr>
        <w:pStyle w:val="Geenafstand"/>
      </w:pPr>
    </w:p>
    <w:p w:rsidR="00FD371A" w:rsidRDefault="00FD371A" w:rsidP="00FD371A">
      <w:pPr>
        <w:pStyle w:val="Kop2"/>
      </w:pPr>
      <w:r>
        <w:t>Voorzichtig bij metingen</w:t>
      </w:r>
    </w:p>
    <w:p w:rsidR="00FD371A" w:rsidRDefault="00FD371A" w:rsidP="00FD371A">
      <w:pPr>
        <w:pStyle w:val="Geenafstand"/>
      </w:pPr>
      <w:r>
        <w:t>Kortgesloten =&gt; de stroom neemt de kortste weg</w:t>
      </w:r>
    </w:p>
    <w:p w:rsidR="00FD371A" w:rsidRDefault="000E232B" w:rsidP="00FD371A">
      <w:pPr>
        <w:pStyle w:val="Geenafstand"/>
      </w:pPr>
      <w:r>
        <w:t>Een voltmeter zet je over een “weerstand” en een ampèremeter er achter.</w:t>
      </w:r>
    </w:p>
    <w:p w:rsidR="000E232B" w:rsidRDefault="000E232B" w:rsidP="00FD371A">
      <w:pPr>
        <w:pStyle w:val="Geenafstand"/>
      </w:pPr>
    </w:p>
    <w:p w:rsidR="000E232B" w:rsidRDefault="000E232B" w:rsidP="000E232B">
      <w:pPr>
        <w:pStyle w:val="Kop2"/>
      </w:pPr>
      <w:r>
        <w:t>Bepalen van een weerstand</w:t>
      </w:r>
    </w:p>
    <w:p w:rsidR="000E232B" w:rsidRPr="000E232B" w:rsidRDefault="000E232B" w:rsidP="000E232B">
      <w:pPr>
        <w:pStyle w:val="Geenafstand"/>
      </w:pPr>
      <m:oMathPara>
        <m:oMath>
          <m:r>
            <w:rPr>
              <w:rFonts w:ascii="Cambria Math" w:hAnsi="Cambria Math"/>
            </w:rPr>
            <m:t>R=</m:t>
          </m:r>
          <m:f>
            <m:fPr>
              <m:ctrlPr>
                <w:rPr>
                  <w:rFonts w:ascii="Cambria Math" w:hAnsi="Cambria Math"/>
                  <w:i/>
                </w:rPr>
              </m:ctrlPr>
            </m:fPr>
            <m:num>
              <m:r>
                <w:rPr>
                  <w:rFonts w:ascii="Cambria Math" w:hAnsi="Cambria Math"/>
                </w:rPr>
                <m:t>U over het lampje</m:t>
              </m:r>
            </m:num>
            <m:den>
              <m:r>
                <w:rPr>
                  <w:rFonts w:ascii="Cambria Math" w:hAnsi="Cambria Math"/>
                </w:rPr>
                <m:t>I door het lampje</m:t>
              </m:r>
            </m:den>
          </m:f>
        </m:oMath>
      </m:oMathPara>
    </w:p>
    <w:p w:rsidR="00D612BC" w:rsidRDefault="000E232B" w:rsidP="000E232B">
      <w:pPr>
        <w:pStyle w:val="Kop2"/>
      </w:pPr>
      <w:r>
        <w:t>Meten met de computer</w:t>
      </w:r>
    </w:p>
    <w:p w:rsidR="000E232B" w:rsidRDefault="000E232B" w:rsidP="000E232B">
      <w:pPr>
        <w:pStyle w:val="Geenafstand"/>
      </w:pPr>
      <w:r>
        <w:t xml:space="preserve">Een computer is met wat hulpstukken geschikt te maken als ampère- of </w:t>
      </w:r>
      <w:proofErr w:type="spellStart"/>
      <w:r>
        <w:t>volt-meter</w:t>
      </w:r>
      <w:proofErr w:type="spellEnd"/>
      <w:r>
        <w:t>. Meestal kun je 4 of meer spanningen tegelijk meten dit doe je met verschillende kanalen</w:t>
      </w:r>
    </w:p>
    <w:p w:rsidR="000E232B" w:rsidRDefault="000E232B" w:rsidP="000E232B">
      <w:pPr>
        <w:pStyle w:val="Geenafstand"/>
      </w:pPr>
    </w:p>
    <w:p w:rsidR="000E232B" w:rsidRDefault="000E232B" w:rsidP="000E232B">
      <w:pPr>
        <w:pStyle w:val="Kop2"/>
      </w:pPr>
      <w:r>
        <w:t>Weerstand en temperatuur</w:t>
      </w:r>
    </w:p>
    <w:p w:rsidR="000E232B" w:rsidRDefault="000E232B" w:rsidP="000E232B">
      <w:r>
        <w:t>De weerstand ven een metalendraad stijgt met de tempratuur.</w:t>
      </w:r>
    </w:p>
    <w:p w:rsidR="000E232B" w:rsidRDefault="000E232B" w:rsidP="000E232B">
      <w:pPr>
        <w:pStyle w:val="Kop2"/>
      </w:pPr>
      <w:proofErr w:type="spellStart"/>
      <w:r>
        <w:t>Constantaan</w:t>
      </w:r>
      <w:proofErr w:type="spellEnd"/>
    </w:p>
    <w:p w:rsidR="000E232B" w:rsidRDefault="000E232B" w:rsidP="000E232B">
      <w:pPr>
        <w:pStyle w:val="Geenafstand"/>
      </w:pPr>
      <w:r>
        <w:t xml:space="preserve">Door alliages(legeringen) te maken is het gelukt een mengsel van metalen(legering) een constante weerstand te geven, </w:t>
      </w:r>
      <w:proofErr w:type="spellStart"/>
      <w:r>
        <w:t>constantaan</w:t>
      </w:r>
      <w:proofErr w:type="spellEnd"/>
      <w:r>
        <w:t xml:space="preserve"> is er hier een van het is een mengesel van koper,nikkel en een beetje mangaan</w:t>
      </w:r>
    </w:p>
    <w:p w:rsidR="000E232B" w:rsidRDefault="000E232B" w:rsidP="000E232B">
      <w:pPr>
        <w:pStyle w:val="Geenafstand"/>
      </w:pPr>
    </w:p>
    <w:p w:rsidR="000E232B" w:rsidRDefault="000E232B" w:rsidP="000E232B">
      <w:pPr>
        <w:pStyle w:val="Kop2"/>
      </w:pPr>
      <w:r>
        <w:t>De wet van Ohm</w:t>
      </w:r>
    </w:p>
    <w:p w:rsidR="0091442D" w:rsidRDefault="0091442D" w:rsidP="0091442D">
      <w:pPr>
        <w:rPr>
          <w:rFonts w:eastAsiaTheme="minorEastAsia"/>
        </w:rPr>
      </w:pPr>
      <m:oMathPara>
        <m:oMath>
          <m:r>
            <w:rPr>
              <w:rFonts w:ascii="Cambria Math" w:hAnsi="Cambria Math"/>
            </w:rPr>
            <m:t>U=I*R</m:t>
          </m:r>
        </m:oMath>
      </m:oMathPara>
    </w:p>
    <w:p w:rsidR="0091442D" w:rsidRPr="0091442D" w:rsidRDefault="0091442D" w:rsidP="0091442D">
      <w:r>
        <w:rPr>
          <w:rFonts w:eastAsiaTheme="minorEastAsia"/>
        </w:rPr>
        <w:t>Volt=Ampère*Ohm</w:t>
      </w:r>
    </w:p>
    <w:p w:rsidR="000E232B" w:rsidRDefault="0091442D" w:rsidP="000E232B">
      <w:pPr>
        <w:pStyle w:val="Geenafstand"/>
      </w:pPr>
      <w:r>
        <w:t>R constant / wet van Ohm</w:t>
      </w:r>
    </w:p>
    <w:p w:rsidR="0091442D" w:rsidRDefault="0091442D" w:rsidP="000E232B">
      <w:pPr>
        <w:pStyle w:val="Geenafstand"/>
      </w:pPr>
    </w:p>
    <w:p w:rsidR="0091442D" w:rsidRDefault="0091442D" w:rsidP="0091442D">
      <w:pPr>
        <w:pStyle w:val="Kop2"/>
      </w:pPr>
    </w:p>
    <w:p w:rsidR="0091442D" w:rsidRDefault="0091442D" w:rsidP="0091442D">
      <w:pPr>
        <w:pStyle w:val="Kop2"/>
      </w:pPr>
    </w:p>
    <w:p w:rsidR="0091442D" w:rsidRDefault="0091442D" w:rsidP="0091442D">
      <w:pPr>
        <w:pStyle w:val="Kop2"/>
      </w:pPr>
    </w:p>
    <w:p w:rsidR="0091442D" w:rsidRDefault="0091442D" w:rsidP="0091442D">
      <w:pPr>
        <w:pStyle w:val="Kop2"/>
      </w:pPr>
    </w:p>
    <w:p w:rsidR="0091442D" w:rsidRDefault="0091442D" w:rsidP="0091442D">
      <w:pPr>
        <w:pStyle w:val="Kop2"/>
      </w:pPr>
      <w:r>
        <w:t>Soortelijke weerstand</w:t>
      </w:r>
    </w:p>
    <w:p w:rsidR="0091442D" w:rsidRDefault="0091442D" w:rsidP="0091442D">
      <w:pPr>
        <w:pStyle w:val="Geenafstand"/>
      </w:pPr>
      <w:r>
        <w:t xml:space="preserve">De soortelijke weerstand van een metalen “draad” kun je vinden in </w:t>
      </w:r>
      <w:proofErr w:type="spellStart"/>
      <w:r w:rsidRPr="0091442D">
        <w:rPr>
          <w:b/>
        </w:rPr>
        <w:t>Binas</w:t>
      </w:r>
      <w:proofErr w:type="spellEnd"/>
      <w:r w:rsidRPr="0091442D">
        <w:rPr>
          <w:b/>
        </w:rPr>
        <w:t xml:space="preserve"> tabel 8</w:t>
      </w:r>
      <w:r>
        <w:rPr>
          <w:b/>
        </w:rPr>
        <w:t xml:space="preserve"> </w:t>
      </w:r>
      <w:r>
        <w:t xml:space="preserve">deze wordt aangegeven in </w:t>
      </w:r>
      <m:oMath>
        <m:r>
          <w:rPr>
            <w:rFonts w:ascii="Cambria Math" w:hAnsi="Cambria Math"/>
          </w:rPr>
          <m:t>ρ</m:t>
        </m:r>
      </m:oMath>
      <w:r>
        <w:t xml:space="preserve">  (rho, de griekse letter r)</w:t>
      </w:r>
    </w:p>
    <w:p w:rsidR="0091442D" w:rsidRDefault="0091442D" w:rsidP="0091442D">
      <w:pPr>
        <w:pStyle w:val="Geenafstand"/>
      </w:pPr>
    </w:p>
    <w:p w:rsidR="0091442D" w:rsidRDefault="0091442D" w:rsidP="0091442D">
      <w:pPr>
        <w:pStyle w:val="Geenafstand"/>
      </w:pPr>
      <w:r>
        <w:t>R=weerstand</w:t>
      </w:r>
    </w:p>
    <w:p w:rsidR="0091442D" w:rsidRDefault="0091442D" w:rsidP="0091442D">
      <w:pPr>
        <w:pStyle w:val="Geenafstand"/>
      </w:pPr>
      <w:r>
        <w:t>l = lengte</w:t>
      </w:r>
    </w:p>
    <w:p w:rsidR="0091442D" w:rsidRDefault="0091442D" w:rsidP="0091442D">
      <w:pPr>
        <w:pStyle w:val="Geenafstand"/>
      </w:pPr>
      <w:r>
        <w:t>A=oppervlak</w:t>
      </w:r>
    </w:p>
    <w:p w:rsidR="0091442D" w:rsidRDefault="0091442D" w:rsidP="0091442D">
      <w:pPr>
        <w:pStyle w:val="Geenafstand"/>
      </w:pPr>
    </w:p>
    <w:p w:rsidR="0091442D" w:rsidRDefault="0091442D" w:rsidP="0091442D">
      <w:pPr>
        <w:pStyle w:val="Geenafstand"/>
      </w:pPr>
      <w:r>
        <w:t xml:space="preserve">De formule van </w:t>
      </w:r>
      <w:proofErr w:type="spellStart"/>
      <w:r>
        <w:t>Pouillet</w:t>
      </w:r>
      <w:proofErr w:type="spellEnd"/>
      <w:r>
        <w:t xml:space="preserve"> moet aan 2 eisen voldoen:</w:t>
      </w:r>
    </w:p>
    <w:p w:rsidR="0091442D" w:rsidRDefault="0091442D" w:rsidP="0091442D">
      <w:pPr>
        <w:pStyle w:val="Geenafstand"/>
      </w:pPr>
      <w:r>
        <w:t>I Als l langer is, is de weerstand groter</w:t>
      </w:r>
    </w:p>
    <w:p w:rsidR="0091442D" w:rsidRDefault="0091442D" w:rsidP="0091442D">
      <w:pPr>
        <w:pStyle w:val="Geenafstand"/>
      </w:pPr>
      <w:r>
        <w:t>II Als A groter is,is de weerstand kleiner</w:t>
      </w:r>
    </w:p>
    <w:p w:rsidR="0091442D" w:rsidRDefault="0091442D" w:rsidP="0091442D">
      <w:pPr>
        <w:pStyle w:val="Geenafstand"/>
      </w:pPr>
    </w:p>
    <w:p w:rsidR="0091442D" w:rsidRDefault="0091442D" w:rsidP="0091442D">
      <w:pPr>
        <w:pStyle w:val="Geenafstand"/>
      </w:pPr>
      <w:r>
        <w:t xml:space="preserve">Formule van </w:t>
      </w:r>
      <w:proofErr w:type="spellStart"/>
      <w:r>
        <w:t>Pouillet</w:t>
      </w:r>
      <w:proofErr w:type="spellEnd"/>
      <w:r>
        <w:t>:</w:t>
      </w:r>
    </w:p>
    <w:p w:rsidR="0091442D" w:rsidRDefault="0091442D" w:rsidP="0091442D">
      <w:pPr>
        <w:pStyle w:val="Geenafstand"/>
        <w:rPr>
          <w:rFonts w:eastAsiaTheme="minorEastAsia"/>
        </w:rPr>
      </w:pPr>
      <m:oMathPara>
        <m:oMath>
          <m:r>
            <w:rPr>
              <w:rFonts w:ascii="Cambria Math" w:hAnsi="Cambria Math"/>
            </w:rPr>
            <m:t>R=ρ</m:t>
          </m:r>
          <m:f>
            <m:fPr>
              <m:ctrlPr>
                <w:rPr>
                  <w:rFonts w:ascii="Cambria Math" w:hAnsi="Cambria Math"/>
                  <w:i/>
                </w:rPr>
              </m:ctrlPr>
            </m:fPr>
            <m:num>
              <m:r>
                <w:rPr>
                  <w:rFonts w:ascii="Cambria Math" w:hAnsi="Cambria Math"/>
                </w:rPr>
                <m:t>l</m:t>
              </m:r>
            </m:num>
            <m:den>
              <m:r>
                <w:rPr>
                  <w:rFonts w:ascii="Cambria Math" w:hAnsi="Cambria Math"/>
                </w:rPr>
                <m:t>A</m:t>
              </m:r>
            </m:den>
          </m:f>
        </m:oMath>
      </m:oMathPara>
    </w:p>
    <w:p w:rsidR="0091442D" w:rsidRDefault="0091442D" w:rsidP="0091442D">
      <w:pPr>
        <w:pStyle w:val="Geenafstand"/>
        <w:rPr>
          <w:rFonts w:eastAsiaTheme="minorEastAsia"/>
        </w:rPr>
      </w:pPr>
      <w:r>
        <w:rPr>
          <w:rFonts w:eastAsiaTheme="minorEastAsia"/>
        </w:rPr>
        <w:t>-weerstand van een draad</w:t>
      </w:r>
    </w:p>
    <w:p w:rsidR="006A4B93" w:rsidRDefault="006A4B93" w:rsidP="0091442D">
      <w:pPr>
        <w:pStyle w:val="Geenafstand"/>
        <w:rPr>
          <w:rFonts w:eastAsiaTheme="minorEastAsia"/>
        </w:rPr>
      </w:pPr>
      <w:r>
        <w:rPr>
          <w:rFonts w:eastAsiaTheme="minorEastAsia"/>
        </w:rPr>
        <w:t>Anders opgeschreven</w:t>
      </w:r>
    </w:p>
    <w:p w:rsidR="006A4B93" w:rsidRPr="0091442D" w:rsidRDefault="006A4B93" w:rsidP="0091442D">
      <w:pPr>
        <w:pStyle w:val="Geenafstand"/>
      </w:pPr>
      <m:oMathPara>
        <m:oMath>
          <m:r>
            <w:rPr>
              <w:rFonts w:ascii="Cambria Math" w:hAnsi="Cambria Math"/>
            </w:rPr>
            <m:t>ρ=R</m:t>
          </m:r>
          <m:f>
            <m:fPr>
              <m:ctrlPr>
                <w:rPr>
                  <w:rFonts w:ascii="Cambria Math" w:hAnsi="Cambria Math"/>
                  <w:i/>
                </w:rPr>
              </m:ctrlPr>
            </m:fPr>
            <m:num>
              <m:r>
                <w:rPr>
                  <w:rFonts w:ascii="Cambria Math" w:hAnsi="Cambria Math"/>
                </w:rPr>
                <m:t>A</m:t>
              </m:r>
            </m:num>
            <m:den>
              <m:r>
                <w:rPr>
                  <w:rFonts w:ascii="Cambria Math" w:hAnsi="Cambria Math"/>
                </w:rPr>
                <m:t>l</m:t>
              </m:r>
            </m:den>
          </m:f>
          <m:r>
            <w:rPr>
              <w:rFonts w:ascii="Cambria Math" w:hAnsi="Cambria Math"/>
            </w:rPr>
            <m:t xml:space="preserve"> →</m:t>
          </m:r>
          <m:d>
            <m:dPr>
              <m:begChr m:val="["/>
              <m:endChr m:val="]"/>
              <m:ctrlPr>
                <w:rPr>
                  <w:rFonts w:ascii="Cambria Math" w:hAnsi="Cambria Math"/>
                  <w:i/>
                </w:rPr>
              </m:ctrlPr>
            </m:dPr>
            <m:e>
              <m:r>
                <w:rPr>
                  <w:rFonts w:ascii="Cambria Math" w:hAnsi="Cambria Math"/>
                </w:rPr>
                <m:t>ρ</m:t>
              </m:r>
            </m:e>
          </m:d>
          <m:r>
            <w:rPr>
              <w:rFonts w:ascii="Cambria Math" w:hAnsi="Cambria Math"/>
            </w:rPr>
            <m:t>=  Ω</m:t>
          </m:r>
          <m:f>
            <m:fPr>
              <m:ctrlPr>
                <w:rPr>
                  <w:rFonts w:ascii="Cambria Math" w:hAnsi="Cambria Math"/>
                  <w:i/>
                </w:rPr>
              </m:ctrlPr>
            </m:fPr>
            <m:num>
              <m:r>
                <w:rPr>
                  <w:rFonts w:ascii="Cambria Math" w:hAnsi="Cambria Math"/>
                </w:rPr>
                <m:t>m^2</m:t>
              </m:r>
            </m:num>
            <m:den>
              <m:r>
                <w:rPr>
                  <w:rFonts w:ascii="Cambria Math" w:hAnsi="Cambria Math"/>
                </w:rPr>
                <m:t>m</m:t>
              </m:r>
            </m:den>
          </m:f>
          <m:r>
            <w:rPr>
              <w:rFonts w:ascii="Cambria Math" w:hAnsi="Cambria Math"/>
            </w:rPr>
            <m:t>=  Ωm</m:t>
          </m:r>
        </m:oMath>
      </m:oMathPara>
    </w:p>
    <w:p w:rsidR="000E232B" w:rsidRPr="000E232B" w:rsidRDefault="000E232B" w:rsidP="000E232B">
      <w:pPr>
        <w:pStyle w:val="Geenafstand"/>
      </w:pPr>
    </w:p>
    <w:p w:rsidR="000E232B" w:rsidRDefault="006A4B93" w:rsidP="000E232B">
      <w:r>
        <w:t>Oppervalk draad:</w:t>
      </w:r>
    </w:p>
    <w:p w:rsidR="006A4B93" w:rsidRDefault="006A4B93" w:rsidP="000E232B">
      <w:pPr>
        <w:rPr>
          <w:rFonts w:eastAsiaTheme="minorEastAsia"/>
        </w:rPr>
      </w:pPr>
      <m:oMathPara>
        <m:oMath>
          <m:r>
            <m:rPr>
              <m:nor/>
            </m:rPr>
            <w:rPr>
              <w:rFonts w:ascii="Cambria Math" w:hAnsi="Cambria Math"/>
            </w:rPr>
            <m:t>A=</m:t>
          </m:r>
          <w:proofErr w:type="spellStart"/>
          <m:r>
            <m:rPr>
              <m:nor/>
            </m:rPr>
            <w:rPr>
              <w:rFonts w:ascii="Cambria Math" w:hAnsi="Cambria Math"/>
            </w:rPr>
            <m:t>πr</m:t>
          </m:r>
          <w:proofErr w:type="spellEnd"/>
          <m:r>
            <m:rPr>
              <m:nor/>
            </m:rPr>
            <w:rPr>
              <w:rFonts w:ascii="Cambria Math" w:hAnsi="Cambria Math"/>
            </w:rPr>
            <m:t>^2</m:t>
          </m:r>
        </m:oMath>
      </m:oMathPara>
    </w:p>
    <w:p w:rsidR="006A4B93" w:rsidRDefault="00BC0172" w:rsidP="00BC0172">
      <w:pPr>
        <w:pStyle w:val="Kop2"/>
        <w:rPr>
          <w:rFonts w:eastAsiaTheme="minorEastAsia"/>
        </w:rPr>
      </w:pPr>
      <w:r>
        <w:rPr>
          <w:rFonts w:eastAsiaTheme="minorEastAsia"/>
        </w:rPr>
        <w:t xml:space="preserve">NTC- en </w:t>
      </w:r>
      <w:proofErr w:type="spellStart"/>
      <w:r>
        <w:rPr>
          <w:rFonts w:eastAsiaTheme="minorEastAsia"/>
        </w:rPr>
        <w:t>PTC-materiaal</w:t>
      </w:r>
      <w:proofErr w:type="spellEnd"/>
    </w:p>
    <w:p w:rsidR="00BC0172" w:rsidRDefault="00BC0172" w:rsidP="00BC0172">
      <w:pPr>
        <w:pStyle w:val="Geenafstand"/>
      </w:pPr>
      <w:r>
        <w:t>NTC staat voor negatieve temperatuurcoëfficiënt ze worden o.a. gebruikt in thermometers</w:t>
      </w:r>
    </w:p>
    <w:p w:rsidR="00BC0172" w:rsidRDefault="00BC0172" w:rsidP="00BC0172">
      <w:pPr>
        <w:pStyle w:val="Geenafstand"/>
      </w:pPr>
      <w:r>
        <w:t xml:space="preserve">Als de temperatuur van een </w:t>
      </w:r>
      <w:proofErr w:type="spellStart"/>
      <w:r>
        <w:t>NTC-materiaal</w:t>
      </w:r>
      <w:proofErr w:type="spellEnd"/>
      <w:r>
        <w:t xml:space="preserve"> stijgt gaat deze geleiden(Grafiet,germanium,silicium), half geleiders dus;</w:t>
      </w:r>
    </w:p>
    <w:p w:rsidR="00BC0172" w:rsidRDefault="00BC0172" w:rsidP="00BC0172">
      <w:pPr>
        <w:pStyle w:val="Geenafstand"/>
      </w:pPr>
      <w:r>
        <w:t>Temperatuurstijging is lagere weerstand</w:t>
      </w:r>
    </w:p>
    <w:p w:rsidR="00BC0172" w:rsidRDefault="00BC0172" w:rsidP="00BC0172">
      <w:pPr>
        <w:pStyle w:val="Geenafstand"/>
      </w:pPr>
    </w:p>
    <w:p w:rsidR="00BC0172" w:rsidRDefault="00BC0172" w:rsidP="00BC0172">
      <w:pPr>
        <w:pStyle w:val="Geenafstand"/>
      </w:pPr>
      <w:r>
        <w:t xml:space="preserve">PTC staat voor </w:t>
      </w:r>
      <w:proofErr w:type="spellStart"/>
      <w:r>
        <w:t>postieve</w:t>
      </w:r>
      <w:proofErr w:type="spellEnd"/>
      <w:r>
        <w:t xml:space="preserve"> temperatuur coëfficiënt dit zijn o.a. metalen</w:t>
      </w:r>
    </w:p>
    <w:p w:rsidR="00BC0172" w:rsidRDefault="00BC0172" w:rsidP="00BC0172">
      <w:pPr>
        <w:pStyle w:val="Geenafstand"/>
      </w:pPr>
      <w:r>
        <w:t>Temperatuurstijging is hogere weerstand</w:t>
      </w:r>
    </w:p>
    <w:p w:rsidR="00BC0172" w:rsidRDefault="00BC0172" w:rsidP="00BC0172">
      <w:pPr>
        <w:pStyle w:val="Geenafstand"/>
      </w:pPr>
    </w:p>
    <w:p w:rsidR="00BC0172" w:rsidRDefault="00BC0172" w:rsidP="00BC0172">
      <w:pPr>
        <w:pStyle w:val="Kop2"/>
      </w:pPr>
      <w:r>
        <w:t>Weerstanden</w:t>
      </w:r>
    </w:p>
    <w:p w:rsidR="00BC0172" w:rsidRDefault="00BC0172" w:rsidP="00BC0172">
      <w:pPr>
        <w:pStyle w:val="Geenafstand"/>
      </w:pPr>
      <w:r>
        <w:t>Er zijn verschillende soorten weerstanden;</w:t>
      </w:r>
    </w:p>
    <w:p w:rsidR="00BC0172" w:rsidRPr="00BC0172" w:rsidRDefault="00BC0172" w:rsidP="00BC0172">
      <w:pPr>
        <w:pStyle w:val="Geenafstand"/>
        <w:ind w:left="708"/>
        <w:rPr>
          <w:u w:val="single"/>
        </w:rPr>
      </w:pPr>
      <w:r>
        <w:t xml:space="preserve">-Voor een kleine stroomsterkte is het meestal een </w:t>
      </w:r>
      <w:r w:rsidRPr="00BC0172">
        <w:rPr>
          <w:u w:val="single"/>
        </w:rPr>
        <w:t xml:space="preserve">dun laagje </w:t>
      </w:r>
      <w:proofErr w:type="spellStart"/>
      <w:r w:rsidRPr="00BC0172">
        <w:rPr>
          <w:u w:val="single"/>
        </w:rPr>
        <w:t>koolstog</w:t>
      </w:r>
      <w:proofErr w:type="spellEnd"/>
      <w:r w:rsidRPr="00BC0172">
        <w:rPr>
          <w:u w:val="single"/>
        </w:rPr>
        <w:t xml:space="preserve"> op een staafje porselein(</w:t>
      </w:r>
      <w:proofErr w:type="spellStart"/>
      <w:r w:rsidRPr="00BC0172">
        <w:rPr>
          <w:b/>
          <w:u w:val="single"/>
        </w:rPr>
        <w:t>koolfilmweerstanden</w:t>
      </w:r>
      <w:proofErr w:type="spellEnd"/>
      <w:r w:rsidRPr="00BC0172">
        <w:rPr>
          <w:u w:val="single"/>
        </w:rPr>
        <w:t>)’</w:t>
      </w:r>
    </w:p>
    <w:p w:rsidR="00BC0172" w:rsidRPr="00BC0172" w:rsidRDefault="00BC0172" w:rsidP="00BC0172">
      <w:pPr>
        <w:pStyle w:val="Geenafstand"/>
        <w:ind w:left="708"/>
        <w:rPr>
          <w:b/>
        </w:rPr>
      </w:pPr>
      <w:r>
        <w:t xml:space="preserve">-Voor grotere stroomsterktes worden </w:t>
      </w:r>
      <w:r w:rsidRPr="00BC0172">
        <w:rPr>
          <w:b/>
        </w:rPr>
        <w:t xml:space="preserve">draden </w:t>
      </w:r>
      <w:proofErr w:type="spellStart"/>
      <w:r w:rsidRPr="00BC0172">
        <w:rPr>
          <w:b/>
        </w:rPr>
        <w:t>constantaan</w:t>
      </w:r>
      <w:proofErr w:type="spellEnd"/>
      <w:r w:rsidRPr="00BC0172">
        <w:rPr>
          <w:b/>
        </w:rPr>
        <w:t xml:space="preserve"> gebruikt met een laklaag zijn vastgezet op een staafje porselein</w:t>
      </w:r>
    </w:p>
    <w:p w:rsidR="00BC0172" w:rsidRDefault="00BC0172" w:rsidP="00BC0172">
      <w:pPr>
        <w:pStyle w:val="Geenafstand"/>
        <w:ind w:left="708"/>
      </w:pPr>
      <w:r>
        <w:t>-</w:t>
      </w:r>
      <w:r w:rsidRPr="00BC0172">
        <w:rPr>
          <w:b/>
        </w:rPr>
        <w:t>LDR</w:t>
      </w:r>
      <w:r>
        <w:t>(</w:t>
      </w:r>
      <w:proofErr w:type="spellStart"/>
      <w:r>
        <w:t>light</w:t>
      </w:r>
      <w:proofErr w:type="spellEnd"/>
      <w:r>
        <w:t xml:space="preserve"> </w:t>
      </w:r>
      <w:proofErr w:type="spellStart"/>
      <w:r>
        <w:t>depent</w:t>
      </w:r>
      <w:proofErr w:type="spellEnd"/>
      <w:r>
        <w:t xml:space="preserve"> </w:t>
      </w:r>
      <w:proofErr w:type="spellStart"/>
      <w:r>
        <w:t>resistor</w:t>
      </w:r>
      <w:proofErr w:type="spellEnd"/>
      <w:r>
        <w:t>) wordt de weerstand kleiner als er meer licht in valt</w:t>
      </w:r>
    </w:p>
    <w:p w:rsidR="00BC0172" w:rsidRDefault="00BC0172" w:rsidP="00BC0172">
      <w:pPr>
        <w:pStyle w:val="Geenafstand"/>
        <w:ind w:left="708"/>
      </w:pPr>
      <w:r>
        <w:t>-</w:t>
      </w:r>
      <w:proofErr w:type="spellStart"/>
      <w:r w:rsidRPr="00BC0172">
        <w:rPr>
          <w:b/>
        </w:rPr>
        <w:t>Rekstrookje</w:t>
      </w:r>
      <w:proofErr w:type="spellEnd"/>
      <w:r>
        <w:rPr>
          <w:b/>
        </w:rPr>
        <w:t xml:space="preserve"> </w:t>
      </w:r>
      <w:r>
        <w:t>neemt de weerstand toe als ze uitgerekt worden.</w:t>
      </w:r>
    </w:p>
    <w:p w:rsidR="00BC0172" w:rsidRDefault="00BC0172" w:rsidP="00BC0172">
      <w:pPr>
        <w:pStyle w:val="Geenafstand"/>
        <w:ind w:left="708"/>
      </w:pPr>
      <w:r>
        <w:t>-</w:t>
      </w:r>
      <w:r>
        <w:rPr>
          <w:b/>
        </w:rPr>
        <w:t xml:space="preserve">Variabele weerstanden </w:t>
      </w:r>
      <w:r>
        <w:t>zijn weerstanden met een schuifbaar contact</w:t>
      </w:r>
    </w:p>
    <w:p w:rsidR="00BC0172" w:rsidRDefault="00BC0172" w:rsidP="00BC0172">
      <w:pPr>
        <w:pStyle w:val="Kop2"/>
      </w:pPr>
      <w:r>
        <w:lastRenderedPageBreak/>
        <w:t>Isolators</w:t>
      </w:r>
    </w:p>
    <w:p w:rsidR="00BC0172" w:rsidRDefault="00C15320" w:rsidP="00BC0172">
      <w:pPr>
        <w:pStyle w:val="Geenafstand"/>
      </w:pPr>
      <w:r>
        <w:t>Zijn stoffen die geen stroom door laten zoals gedestilleerd water,rubber en perspex; ze laten wel wat door maar dat is meestal verwaarloosbaar</w:t>
      </w:r>
    </w:p>
    <w:p w:rsidR="00C15320" w:rsidRPr="00BC0172" w:rsidRDefault="00C15320" w:rsidP="00BC0172">
      <w:pPr>
        <w:pStyle w:val="Geenafstand"/>
      </w:pPr>
    </w:p>
    <w:p w:rsidR="00BC0172" w:rsidRDefault="00BC0172" w:rsidP="00BC0172">
      <w:pPr>
        <w:pStyle w:val="Geenafstand"/>
      </w:pPr>
    </w:p>
    <w:p w:rsidR="00BC0172" w:rsidRPr="00BC0172" w:rsidRDefault="00BC0172" w:rsidP="00BC0172"/>
    <w:p w:rsidR="006A4B93" w:rsidRPr="000E232B" w:rsidRDefault="006A4B93" w:rsidP="000E232B"/>
    <w:sectPr w:rsidR="006A4B93" w:rsidRPr="000E232B" w:rsidSect="002449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612BC"/>
    <w:rsid w:val="000E232B"/>
    <w:rsid w:val="00244966"/>
    <w:rsid w:val="00251FF5"/>
    <w:rsid w:val="006A4B93"/>
    <w:rsid w:val="00723E19"/>
    <w:rsid w:val="0091442D"/>
    <w:rsid w:val="009B25CD"/>
    <w:rsid w:val="00BC0172"/>
    <w:rsid w:val="00C15320"/>
    <w:rsid w:val="00D612BC"/>
    <w:rsid w:val="00EA55D2"/>
    <w:rsid w:val="00FD37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966"/>
  </w:style>
  <w:style w:type="paragraph" w:styleId="Kop1">
    <w:name w:val="heading 1"/>
    <w:basedOn w:val="Standaard"/>
    <w:next w:val="Standaard"/>
    <w:link w:val="Kop1Char"/>
    <w:uiPriority w:val="9"/>
    <w:qFormat/>
    <w:rsid w:val="00D612BC"/>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D612BC"/>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612B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Char">
    <w:name w:val="Titel Char"/>
    <w:basedOn w:val="Standaardalinea-lettertype"/>
    <w:link w:val="Titel"/>
    <w:uiPriority w:val="10"/>
    <w:rsid w:val="00D612BC"/>
    <w:rPr>
      <w:rFonts w:asciiTheme="majorHAnsi" w:eastAsiaTheme="majorEastAsia" w:hAnsiTheme="majorHAnsi" w:cstheme="majorBidi"/>
      <w:color w:val="03485B" w:themeColor="text2" w:themeShade="BF"/>
      <w:spacing w:val="5"/>
      <w:kern w:val="28"/>
      <w:sz w:val="52"/>
      <w:szCs w:val="52"/>
    </w:rPr>
  </w:style>
  <w:style w:type="character" w:customStyle="1" w:styleId="Kop1Char">
    <w:name w:val="Kop 1 Char"/>
    <w:basedOn w:val="Standaardalinea-lettertype"/>
    <w:link w:val="Kop1"/>
    <w:uiPriority w:val="9"/>
    <w:rsid w:val="00D612BC"/>
    <w:rPr>
      <w:rFonts w:asciiTheme="majorHAnsi" w:eastAsiaTheme="majorEastAsia" w:hAnsiTheme="majorHAnsi" w:cstheme="majorBidi"/>
      <w:b/>
      <w:bCs/>
      <w:color w:val="0B5294" w:themeColor="accent1" w:themeShade="BF"/>
      <w:sz w:val="28"/>
      <w:szCs w:val="28"/>
    </w:rPr>
  </w:style>
  <w:style w:type="character" w:customStyle="1" w:styleId="Kop2Char">
    <w:name w:val="Kop 2 Char"/>
    <w:basedOn w:val="Standaardalinea-lettertype"/>
    <w:link w:val="Kop2"/>
    <w:uiPriority w:val="9"/>
    <w:rsid w:val="00D612BC"/>
    <w:rPr>
      <w:rFonts w:asciiTheme="majorHAnsi" w:eastAsiaTheme="majorEastAsia" w:hAnsiTheme="majorHAnsi" w:cstheme="majorBidi"/>
      <w:b/>
      <w:bCs/>
      <w:color w:val="0F6FC6" w:themeColor="accent1"/>
      <w:sz w:val="26"/>
      <w:szCs w:val="26"/>
    </w:rPr>
  </w:style>
  <w:style w:type="paragraph" w:styleId="Subtitel">
    <w:name w:val="Subtitle"/>
    <w:basedOn w:val="Standaard"/>
    <w:next w:val="Standaard"/>
    <w:link w:val="SubtitelChar"/>
    <w:uiPriority w:val="11"/>
    <w:qFormat/>
    <w:rsid w:val="00D612BC"/>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elChar">
    <w:name w:val="Subtitel Char"/>
    <w:basedOn w:val="Standaardalinea-lettertype"/>
    <w:link w:val="Subtitel"/>
    <w:uiPriority w:val="11"/>
    <w:rsid w:val="00D612BC"/>
    <w:rPr>
      <w:rFonts w:asciiTheme="majorHAnsi" w:eastAsiaTheme="majorEastAsia" w:hAnsiTheme="majorHAnsi" w:cstheme="majorBidi"/>
      <w:i/>
      <w:iCs/>
      <w:color w:val="0F6FC6" w:themeColor="accent1"/>
      <w:spacing w:val="15"/>
      <w:sz w:val="24"/>
      <w:szCs w:val="24"/>
    </w:rPr>
  </w:style>
  <w:style w:type="character" w:styleId="Nadruk">
    <w:name w:val="Emphasis"/>
    <w:basedOn w:val="Standaardalinea-lettertype"/>
    <w:uiPriority w:val="20"/>
    <w:qFormat/>
    <w:rsid w:val="00D612BC"/>
    <w:rPr>
      <w:i/>
      <w:iCs/>
    </w:rPr>
  </w:style>
  <w:style w:type="paragraph" w:styleId="Geenafstand">
    <w:name w:val="No Spacing"/>
    <w:uiPriority w:val="1"/>
    <w:qFormat/>
    <w:rsid w:val="00D612BC"/>
    <w:pPr>
      <w:spacing w:after="0" w:line="240" w:lineRule="auto"/>
    </w:pPr>
  </w:style>
  <w:style w:type="character" w:styleId="Tekstvantijdelijkeaanduiding">
    <w:name w:val="Placeholder Text"/>
    <w:basedOn w:val="Standaardalinea-lettertype"/>
    <w:uiPriority w:val="99"/>
    <w:semiHidden/>
    <w:rsid w:val="00D612BC"/>
    <w:rPr>
      <w:color w:val="808080"/>
    </w:rPr>
  </w:style>
  <w:style w:type="paragraph" w:styleId="Ballontekst">
    <w:name w:val="Balloon Text"/>
    <w:basedOn w:val="Standaard"/>
    <w:link w:val="BallontekstChar"/>
    <w:uiPriority w:val="99"/>
    <w:semiHidden/>
    <w:unhideWhenUsed/>
    <w:rsid w:val="00D612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2BC"/>
    <w:rPr>
      <w:rFonts w:ascii="Tahoma" w:hAnsi="Tahoma" w:cs="Tahoma"/>
      <w:sz w:val="16"/>
      <w:szCs w:val="16"/>
    </w:rPr>
  </w:style>
  <w:style w:type="table" w:styleId="Tabelraster">
    <w:name w:val="Table Grid"/>
    <w:basedOn w:val="Standaardtabel"/>
    <w:uiPriority w:val="59"/>
    <w:rsid w:val="00723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emiddeldearcering1-accent1">
    <w:name w:val="Medium Shading 1 Accent 1"/>
    <w:basedOn w:val="Standaardtabel"/>
    <w:uiPriority w:val="63"/>
    <w:rsid w:val="00723E19"/>
    <w:pPr>
      <w:spacing w:after="0" w:line="240" w:lineRule="auto"/>
    </w:p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Lichtraster-accent1">
    <w:name w:val="Light Grid Accent 1"/>
    <w:basedOn w:val="Standaardtabel"/>
    <w:uiPriority w:val="62"/>
    <w:rsid w:val="00723E19"/>
    <w:pPr>
      <w:spacing w:after="0" w:line="240" w:lineRule="auto"/>
    </w:p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7DA3-132D-4F2B-8AD4-6C904735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646</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E.J.M.Morsink</dc:creator>
  <cp:lastModifiedBy>E.J.M.Morsink</cp:lastModifiedBy>
  <cp:revision>2</cp:revision>
  <dcterms:created xsi:type="dcterms:W3CDTF">2009-10-29T14:03:00Z</dcterms:created>
  <dcterms:modified xsi:type="dcterms:W3CDTF">2009-10-29T15:53:00Z</dcterms:modified>
</cp:coreProperties>
</file>